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4A28" w14:textId="7046D751" w:rsidR="00A764CE" w:rsidRPr="001F6331" w:rsidRDefault="00A764CE" w:rsidP="001048F7">
      <w:pPr>
        <w:pStyle w:val="a3"/>
        <w:adjustRightInd w:val="0"/>
        <w:snapToGrid w:val="0"/>
        <w:spacing w:line="460" w:lineRule="exact"/>
        <w:ind w:leftChars="0" w:left="0"/>
        <w:jc w:val="center"/>
        <w:rPr>
          <w:rFonts w:ascii="標楷體" w:eastAsia="標楷體" w:hAnsi="標楷體"/>
          <w:color w:val="000000" w:themeColor="text1"/>
          <w:sz w:val="40"/>
          <w:szCs w:val="40"/>
        </w:rPr>
      </w:pPr>
      <w:r w:rsidRPr="001F6331">
        <w:rPr>
          <w:rFonts w:ascii="標楷體" w:eastAsia="標楷體" w:hAnsi="標楷體"/>
          <w:snapToGrid w:val="0"/>
          <w:color w:val="000000" w:themeColor="text1"/>
          <w:kern w:val="0"/>
          <w:sz w:val="40"/>
          <w:szCs w:val="40"/>
        </w:rPr>
        <w:t>義守大學</w:t>
      </w:r>
      <w:r w:rsidRPr="001F6331">
        <w:rPr>
          <w:rFonts w:ascii="標楷體" w:eastAsia="標楷體" w:hAnsi="標楷體" w:hint="eastAsia"/>
          <w:snapToGrid w:val="0"/>
          <w:color w:val="000000" w:themeColor="text1"/>
          <w:kern w:val="0"/>
          <w:sz w:val="40"/>
          <w:szCs w:val="40"/>
        </w:rPr>
        <w:t>學士後中醫學系校外實習作業要點</w:t>
      </w:r>
    </w:p>
    <w:p w14:paraId="63777ECD" w14:textId="77777777" w:rsidR="00A764CE" w:rsidRPr="001F6331" w:rsidRDefault="00A764CE" w:rsidP="005923B9">
      <w:pPr>
        <w:tabs>
          <w:tab w:val="left" w:pos="8300"/>
        </w:tabs>
        <w:adjustRightInd w:val="0"/>
        <w:snapToGrid w:val="0"/>
        <w:spacing w:line="400" w:lineRule="exact"/>
        <w:jc w:val="right"/>
        <w:rPr>
          <w:rFonts w:ascii="標楷體" w:eastAsia="標楷體" w:hAnsi="標楷體"/>
          <w:snapToGrid w:val="0"/>
          <w:color w:val="000000" w:themeColor="text1"/>
          <w:kern w:val="0"/>
          <w:szCs w:val="20"/>
        </w:rPr>
      </w:pPr>
    </w:p>
    <w:p w14:paraId="7A4866FF" w14:textId="77777777" w:rsidR="00A764CE" w:rsidRPr="001F6331" w:rsidRDefault="00A764CE" w:rsidP="00184BA7">
      <w:pPr>
        <w:tabs>
          <w:tab w:val="left" w:pos="8300"/>
        </w:tabs>
        <w:adjustRightInd w:val="0"/>
        <w:snapToGrid w:val="0"/>
        <w:spacing w:line="400" w:lineRule="exact"/>
        <w:jc w:val="right"/>
        <w:rPr>
          <w:rFonts w:ascii="標楷體" w:eastAsia="標楷體" w:hAnsi="標楷體"/>
          <w:snapToGrid w:val="0"/>
          <w:color w:val="000000" w:themeColor="text1"/>
          <w:kern w:val="0"/>
          <w:szCs w:val="20"/>
        </w:rPr>
      </w:pPr>
      <w:r w:rsidRPr="001F6331">
        <w:rPr>
          <w:rFonts w:ascii="標楷體" w:eastAsia="標楷體" w:hAnsi="標楷體"/>
          <w:snapToGrid w:val="0"/>
          <w:color w:val="000000" w:themeColor="text1"/>
          <w:kern w:val="0"/>
          <w:szCs w:val="20"/>
        </w:rPr>
        <w:t>102</w:t>
      </w:r>
      <w:r w:rsidRPr="001F6331">
        <w:rPr>
          <w:rFonts w:ascii="標楷體" w:eastAsia="標楷體" w:hAnsi="標楷體" w:hint="eastAsia"/>
          <w:snapToGrid w:val="0"/>
          <w:color w:val="000000" w:themeColor="text1"/>
          <w:kern w:val="0"/>
          <w:szCs w:val="20"/>
        </w:rPr>
        <w:t>年</w:t>
      </w:r>
      <w:r w:rsidRPr="001F6331">
        <w:rPr>
          <w:rFonts w:ascii="標楷體" w:eastAsia="標楷體" w:hAnsi="標楷體"/>
          <w:snapToGrid w:val="0"/>
          <w:color w:val="000000" w:themeColor="text1"/>
          <w:kern w:val="0"/>
          <w:szCs w:val="20"/>
        </w:rPr>
        <w:t>1</w:t>
      </w:r>
      <w:r w:rsidRPr="001F6331">
        <w:rPr>
          <w:rFonts w:ascii="標楷體" w:eastAsia="標楷體" w:hAnsi="標楷體" w:hint="eastAsia"/>
          <w:snapToGrid w:val="0"/>
          <w:color w:val="000000" w:themeColor="text1"/>
          <w:kern w:val="0"/>
          <w:szCs w:val="20"/>
        </w:rPr>
        <w:t>月23日學士後中醫學系臨床見實習委員會訂定</w:t>
      </w:r>
    </w:p>
    <w:p w14:paraId="46A438DA" w14:textId="77777777" w:rsidR="00A764CE" w:rsidRPr="001F6331" w:rsidRDefault="00A764CE" w:rsidP="00184BA7">
      <w:pPr>
        <w:tabs>
          <w:tab w:val="left" w:pos="8300"/>
        </w:tabs>
        <w:adjustRightInd w:val="0"/>
        <w:snapToGrid w:val="0"/>
        <w:spacing w:line="400" w:lineRule="exact"/>
        <w:jc w:val="right"/>
        <w:rPr>
          <w:rFonts w:ascii="標楷體" w:eastAsia="標楷體" w:hAnsi="標楷體"/>
          <w:snapToGrid w:val="0"/>
          <w:color w:val="000000" w:themeColor="text1"/>
          <w:kern w:val="0"/>
        </w:rPr>
      </w:pPr>
      <w:r w:rsidRPr="001F6331">
        <w:rPr>
          <w:rFonts w:ascii="標楷體" w:eastAsia="標楷體" w:hAnsi="標楷體" w:hint="eastAsia"/>
          <w:snapToGrid w:val="0"/>
          <w:color w:val="000000" w:themeColor="text1"/>
          <w:kern w:val="0"/>
        </w:rPr>
        <w:t>108年12月25日系</w:t>
      </w:r>
      <w:proofErr w:type="gramStart"/>
      <w:r w:rsidRPr="001F6331">
        <w:rPr>
          <w:rFonts w:ascii="標楷體" w:eastAsia="標楷體" w:hAnsi="標楷體" w:hint="eastAsia"/>
          <w:snapToGrid w:val="0"/>
          <w:color w:val="000000" w:themeColor="text1"/>
          <w:kern w:val="0"/>
        </w:rPr>
        <w:t>務</w:t>
      </w:r>
      <w:proofErr w:type="gramEnd"/>
      <w:r w:rsidRPr="001F6331">
        <w:rPr>
          <w:rFonts w:ascii="標楷體" w:eastAsia="標楷體" w:hAnsi="標楷體" w:hint="eastAsia"/>
          <w:snapToGrid w:val="0"/>
          <w:color w:val="000000" w:themeColor="text1"/>
          <w:kern w:val="0"/>
        </w:rPr>
        <w:t>會議修正通過(全文)，109年1月16日校長備查公告</w:t>
      </w:r>
    </w:p>
    <w:p w14:paraId="2525D28C" w14:textId="7FEE8B69" w:rsidR="00E95344" w:rsidRDefault="00AD0724" w:rsidP="00184BA7">
      <w:pPr>
        <w:tabs>
          <w:tab w:val="left" w:pos="8300"/>
        </w:tabs>
        <w:adjustRightInd w:val="0"/>
        <w:snapToGrid w:val="0"/>
        <w:spacing w:line="400" w:lineRule="exact"/>
        <w:jc w:val="right"/>
        <w:rPr>
          <w:rFonts w:ascii="標楷體" w:eastAsia="標楷體" w:hAnsi="標楷體"/>
          <w:snapToGrid w:val="0"/>
          <w:color w:val="000000" w:themeColor="text1"/>
          <w:kern w:val="0"/>
        </w:rPr>
      </w:pPr>
      <w:r w:rsidRPr="001F6331">
        <w:rPr>
          <w:rFonts w:ascii="標楷體" w:eastAsia="標楷體" w:hAnsi="標楷體" w:hint="eastAsia"/>
          <w:snapToGrid w:val="0"/>
          <w:color w:val="000000" w:themeColor="text1"/>
          <w:kern w:val="0"/>
        </w:rPr>
        <w:t>112年9月28日系</w:t>
      </w:r>
      <w:proofErr w:type="gramStart"/>
      <w:r w:rsidRPr="001F6331">
        <w:rPr>
          <w:rFonts w:ascii="標楷體" w:eastAsia="標楷體" w:hAnsi="標楷體" w:hint="eastAsia"/>
          <w:snapToGrid w:val="0"/>
          <w:color w:val="000000" w:themeColor="text1"/>
          <w:kern w:val="0"/>
        </w:rPr>
        <w:t>務</w:t>
      </w:r>
      <w:proofErr w:type="gramEnd"/>
      <w:r w:rsidRPr="001F6331">
        <w:rPr>
          <w:rFonts w:ascii="標楷體" w:eastAsia="標楷體" w:hAnsi="標楷體" w:hint="eastAsia"/>
          <w:snapToGrid w:val="0"/>
          <w:color w:val="000000" w:themeColor="text1"/>
          <w:kern w:val="0"/>
        </w:rPr>
        <w:t>會議修正通過(第1</w:t>
      </w:r>
      <w:r w:rsidR="004E0C14" w:rsidRPr="001F6331">
        <w:rPr>
          <w:rFonts w:ascii="標楷體" w:eastAsia="標楷體" w:hAnsi="標楷體" w:hint="eastAsia"/>
          <w:snapToGrid w:val="0"/>
          <w:color w:val="000000" w:themeColor="text1"/>
          <w:kern w:val="0"/>
        </w:rPr>
        <w:t>、</w:t>
      </w:r>
      <w:r w:rsidR="00DC6C5E" w:rsidRPr="001F6331">
        <w:rPr>
          <w:rFonts w:ascii="標楷體" w:eastAsia="標楷體" w:hAnsi="標楷體" w:hint="eastAsia"/>
          <w:snapToGrid w:val="0"/>
          <w:color w:val="000000" w:themeColor="text1"/>
          <w:kern w:val="0"/>
        </w:rPr>
        <w:t>4</w:t>
      </w:r>
      <w:r w:rsidR="004E0C14" w:rsidRPr="001F6331">
        <w:rPr>
          <w:rFonts w:ascii="標楷體" w:eastAsia="標楷體" w:hAnsi="標楷體" w:hint="eastAsia"/>
          <w:snapToGrid w:val="0"/>
          <w:color w:val="000000" w:themeColor="text1"/>
          <w:kern w:val="0"/>
        </w:rPr>
        <w:t>、6、8、10</w:t>
      </w:r>
      <w:r w:rsidRPr="001F6331">
        <w:rPr>
          <w:rFonts w:ascii="標楷體" w:eastAsia="標楷體" w:hAnsi="標楷體" w:hint="eastAsia"/>
          <w:snapToGrid w:val="0"/>
          <w:color w:val="000000" w:themeColor="text1"/>
          <w:kern w:val="0"/>
        </w:rPr>
        <w:t>~1</w:t>
      </w:r>
      <w:r w:rsidR="004E0C14" w:rsidRPr="001F6331">
        <w:rPr>
          <w:rFonts w:ascii="標楷體" w:eastAsia="標楷體" w:hAnsi="標楷體" w:hint="eastAsia"/>
          <w:snapToGrid w:val="0"/>
          <w:color w:val="000000" w:themeColor="text1"/>
          <w:kern w:val="0"/>
        </w:rPr>
        <w:t>7點</w:t>
      </w:r>
      <w:r w:rsidRPr="001F6331">
        <w:rPr>
          <w:rFonts w:ascii="標楷體" w:eastAsia="標楷體" w:hAnsi="標楷體" w:hint="eastAsia"/>
          <w:snapToGrid w:val="0"/>
          <w:color w:val="000000" w:themeColor="text1"/>
          <w:kern w:val="0"/>
        </w:rPr>
        <w:t>)，113年</w:t>
      </w:r>
      <w:r w:rsidR="0073577E">
        <w:rPr>
          <w:rFonts w:ascii="標楷體" w:eastAsia="標楷體" w:hAnsi="標楷體" w:hint="eastAsia"/>
          <w:snapToGrid w:val="0"/>
          <w:color w:val="000000" w:themeColor="text1"/>
          <w:kern w:val="0"/>
        </w:rPr>
        <w:t>5</w:t>
      </w:r>
      <w:r w:rsidRPr="001F6331">
        <w:rPr>
          <w:rFonts w:ascii="標楷體" w:eastAsia="標楷體" w:hAnsi="標楷體" w:hint="eastAsia"/>
          <w:snapToGrid w:val="0"/>
          <w:color w:val="000000" w:themeColor="text1"/>
          <w:kern w:val="0"/>
        </w:rPr>
        <w:t>月</w:t>
      </w:r>
      <w:r w:rsidR="0073577E">
        <w:rPr>
          <w:rFonts w:ascii="標楷體" w:eastAsia="標楷體" w:hAnsi="標楷體" w:hint="eastAsia"/>
          <w:snapToGrid w:val="0"/>
          <w:color w:val="000000" w:themeColor="text1"/>
          <w:kern w:val="0"/>
        </w:rPr>
        <w:t>6</w:t>
      </w:r>
      <w:r w:rsidRPr="001F6331">
        <w:rPr>
          <w:rFonts w:ascii="標楷體" w:eastAsia="標楷體" w:hAnsi="標楷體" w:hint="eastAsia"/>
          <w:snapToGrid w:val="0"/>
          <w:color w:val="000000" w:themeColor="text1"/>
          <w:kern w:val="0"/>
        </w:rPr>
        <w:t>日校長備查公告</w:t>
      </w:r>
    </w:p>
    <w:p w14:paraId="370B060C" w14:textId="5DB552E3" w:rsidR="0073577E" w:rsidRPr="0073577E" w:rsidRDefault="0073577E" w:rsidP="00184BA7">
      <w:pPr>
        <w:tabs>
          <w:tab w:val="left" w:pos="8300"/>
        </w:tabs>
        <w:adjustRightInd w:val="0"/>
        <w:snapToGrid w:val="0"/>
        <w:spacing w:line="400" w:lineRule="exact"/>
        <w:jc w:val="right"/>
        <w:rPr>
          <w:rFonts w:ascii="標楷體" w:eastAsia="標楷體" w:hAnsi="標楷體"/>
          <w:snapToGrid w:val="0"/>
          <w:color w:val="000000" w:themeColor="text1"/>
          <w:kern w:val="0"/>
        </w:rPr>
      </w:pPr>
      <w:r>
        <w:rPr>
          <w:rFonts w:ascii="標楷體" w:eastAsia="標楷體" w:hAnsi="標楷體" w:hint="eastAsia"/>
          <w:snapToGrid w:val="0"/>
          <w:color w:val="000000" w:themeColor="text1"/>
          <w:kern w:val="0"/>
        </w:rPr>
        <w:t>114年2月</w:t>
      </w:r>
      <w:r w:rsidR="00B64F78">
        <w:rPr>
          <w:rFonts w:ascii="標楷體" w:eastAsia="標楷體" w:hAnsi="標楷體" w:hint="eastAsia"/>
          <w:snapToGrid w:val="0"/>
          <w:color w:val="000000" w:themeColor="text1"/>
          <w:kern w:val="0"/>
        </w:rPr>
        <w:t>19</w:t>
      </w:r>
      <w:r>
        <w:rPr>
          <w:rFonts w:ascii="標楷體" w:eastAsia="標楷體" w:hAnsi="標楷體" w:hint="eastAsia"/>
          <w:snapToGrid w:val="0"/>
          <w:color w:val="000000" w:themeColor="text1"/>
          <w:kern w:val="0"/>
        </w:rPr>
        <w:t>日系</w:t>
      </w:r>
      <w:proofErr w:type="gramStart"/>
      <w:r>
        <w:rPr>
          <w:rFonts w:ascii="標楷體" w:eastAsia="標楷體" w:hAnsi="標楷體" w:hint="eastAsia"/>
          <w:snapToGrid w:val="0"/>
          <w:color w:val="000000" w:themeColor="text1"/>
          <w:kern w:val="0"/>
        </w:rPr>
        <w:t>務</w:t>
      </w:r>
      <w:proofErr w:type="gramEnd"/>
      <w:r>
        <w:rPr>
          <w:rFonts w:ascii="標楷體" w:eastAsia="標楷體" w:hAnsi="標楷體" w:hint="eastAsia"/>
          <w:snapToGrid w:val="0"/>
          <w:color w:val="000000" w:themeColor="text1"/>
          <w:kern w:val="0"/>
        </w:rPr>
        <w:t>會議修正通過</w:t>
      </w:r>
      <w:r w:rsidR="00F804DE">
        <w:rPr>
          <w:rFonts w:ascii="標楷體" w:eastAsia="標楷體" w:hAnsi="標楷體" w:hint="eastAsia"/>
          <w:snapToGrid w:val="0"/>
          <w:color w:val="000000" w:themeColor="text1"/>
          <w:kern w:val="0"/>
        </w:rPr>
        <w:t>(</w:t>
      </w:r>
      <w:r>
        <w:rPr>
          <w:rFonts w:ascii="標楷體" w:eastAsia="標楷體" w:hAnsi="標楷體" w:hint="eastAsia"/>
          <w:snapToGrid w:val="0"/>
          <w:color w:val="000000" w:themeColor="text1"/>
          <w:kern w:val="0"/>
        </w:rPr>
        <w:t>第</w:t>
      </w:r>
      <w:r w:rsidR="00B64F78">
        <w:rPr>
          <w:rFonts w:ascii="標楷體" w:eastAsia="標楷體" w:hAnsi="標楷體" w:hint="eastAsia"/>
          <w:snapToGrid w:val="0"/>
          <w:color w:val="000000" w:themeColor="text1"/>
          <w:kern w:val="0"/>
        </w:rPr>
        <w:t>1、</w:t>
      </w:r>
      <w:r>
        <w:rPr>
          <w:rFonts w:ascii="標楷體" w:eastAsia="標楷體" w:hAnsi="標楷體" w:hint="eastAsia"/>
          <w:snapToGrid w:val="0"/>
          <w:color w:val="000000" w:themeColor="text1"/>
          <w:kern w:val="0"/>
        </w:rPr>
        <w:t>9</w:t>
      </w:r>
      <w:r w:rsidR="00B64F78">
        <w:rPr>
          <w:rFonts w:ascii="標楷體" w:eastAsia="標楷體" w:hAnsi="標楷體" w:hint="eastAsia"/>
          <w:snapToGrid w:val="0"/>
          <w:color w:val="000000" w:themeColor="text1"/>
          <w:kern w:val="0"/>
        </w:rPr>
        <w:t>、10</w:t>
      </w:r>
      <w:r>
        <w:rPr>
          <w:rFonts w:ascii="標楷體" w:eastAsia="標楷體" w:hAnsi="標楷體" w:hint="eastAsia"/>
          <w:snapToGrid w:val="0"/>
          <w:color w:val="000000" w:themeColor="text1"/>
          <w:kern w:val="0"/>
        </w:rPr>
        <w:t>點</w:t>
      </w:r>
      <w:r w:rsidR="00F804DE">
        <w:rPr>
          <w:rFonts w:ascii="標楷體" w:eastAsia="標楷體" w:hAnsi="標楷體" w:hint="eastAsia"/>
          <w:snapToGrid w:val="0"/>
          <w:color w:val="000000" w:themeColor="text1"/>
          <w:kern w:val="0"/>
        </w:rPr>
        <w:t>)</w:t>
      </w:r>
      <w:r>
        <w:rPr>
          <w:rFonts w:ascii="標楷體" w:eastAsia="標楷體" w:hAnsi="標楷體" w:hint="eastAsia"/>
          <w:snapToGrid w:val="0"/>
          <w:color w:val="000000" w:themeColor="text1"/>
          <w:kern w:val="0"/>
        </w:rPr>
        <w:t>，114年2月</w:t>
      </w:r>
      <w:r w:rsidR="00ED682E">
        <w:rPr>
          <w:rFonts w:ascii="標楷體" w:eastAsia="標楷體" w:hAnsi="標楷體" w:hint="eastAsia"/>
          <w:snapToGrid w:val="0"/>
          <w:color w:val="000000" w:themeColor="text1"/>
          <w:kern w:val="0"/>
        </w:rPr>
        <w:t>27</w:t>
      </w:r>
      <w:r>
        <w:rPr>
          <w:rFonts w:ascii="標楷體" w:eastAsia="標楷體" w:hAnsi="標楷體" w:hint="eastAsia"/>
          <w:snapToGrid w:val="0"/>
          <w:color w:val="000000" w:themeColor="text1"/>
          <w:kern w:val="0"/>
        </w:rPr>
        <w:t>日校長備查公告</w:t>
      </w:r>
    </w:p>
    <w:p w14:paraId="3CF3D53F" w14:textId="77777777" w:rsidR="00A764CE" w:rsidRPr="001048F7" w:rsidRDefault="00A764CE" w:rsidP="005923B9">
      <w:pPr>
        <w:tabs>
          <w:tab w:val="left" w:pos="8300"/>
        </w:tabs>
        <w:adjustRightInd w:val="0"/>
        <w:snapToGrid w:val="0"/>
        <w:spacing w:line="400" w:lineRule="exact"/>
        <w:jc w:val="right"/>
        <w:rPr>
          <w:rFonts w:ascii="標楷體" w:eastAsia="標楷體" w:hAnsi="標楷體"/>
          <w:snapToGrid w:val="0"/>
          <w:color w:val="000000" w:themeColor="text1"/>
          <w:kern w:val="0"/>
          <w:szCs w:val="20"/>
        </w:rPr>
      </w:pPr>
    </w:p>
    <w:p w14:paraId="7148B863" w14:textId="70C7A22D" w:rsidR="00A764CE" w:rsidRPr="001048F7" w:rsidRDefault="00A764CE" w:rsidP="005923B9">
      <w:pPr>
        <w:spacing w:line="460" w:lineRule="exact"/>
        <w:ind w:left="848" w:hangingChars="303" w:hanging="848"/>
        <w:jc w:val="both"/>
        <w:rPr>
          <w:rFonts w:ascii="標楷體" w:eastAsia="標楷體" w:hAnsi="標楷體"/>
          <w:color w:val="000000" w:themeColor="text1"/>
          <w:sz w:val="28"/>
          <w:szCs w:val="28"/>
        </w:rPr>
      </w:pPr>
      <w:bookmarkStart w:id="0" w:name="_Hlk164944291"/>
      <w:bookmarkStart w:id="1" w:name="_Hlk164171866"/>
      <w:r w:rsidRPr="001048F7">
        <w:rPr>
          <w:rFonts w:ascii="標楷體" w:eastAsia="標楷體" w:hAnsi="標楷體"/>
          <w:color w:val="000000" w:themeColor="text1"/>
          <w:sz w:val="28"/>
          <w:szCs w:val="28"/>
        </w:rPr>
        <w:t>一、</w:t>
      </w:r>
      <w:r w:rsidR="004522D7" w:rsidRPr="001048F7">
        <w:rPr>
          <w:rFonts w:ascii="標楷體" w:eastAsia="標楷體" w:hAnsi="標楷體"/>
          <w:color w:val="000000" w:themeColor="text1"/>
          <w:sz w:val="28"/>
          <w:szCs w:val="28"/>
        </w:rPr>
        <w:tab/>
      </w:r>
      <w:r w:rsidRPr="001048F7">
        <w:rPr>
          <w:rFonts w:ascii="標楷體" w:eastAsia="標楷體" w:hAnsi="標楷體" w:hint="eastAsia"/>
          <w:color w:val="000000" w:themeColor="text1"/>
          <w:sz w:val="28"/>
          <w:szCs w:val="28"/>
        </w:rPr>
        <w:t>本系</w:t>
      </w:r>
      <w:r w:rsidRPr="001048F7">
        <w:rPr>
          <w:rFonts w:ascii="標楷體" w:eastAsia="標楷體" w:hAnsi="標楷體"/>
          <w:color w:val="000000" w:themeColor="text1"/>
          <w:sz w:val="28"/>
          <w:szCs w:val="28"/>
        </w:rPr>
        <w:t>依據</w:t>
      </w:r>
      <w:r w:rsidR="00662985" w:rsidRPr="001048F7">
        <w:rPr>
          <w:rFonts w:ascii="標楷體" w:eastAsia="標楷體" w:hAnsi="標楷體" w:hint="eastAsia"/>
          <w:color w:val="000000" w:themeColor="text1"/>
          <w:sz w:val="28"/>
        </w:rPr>
        <w:t>「義守大學學生校外實習辦法」及</w:t>
      </w:r>
      <w:r w:rsidRPr="001048F7">
        <w:rPr>
          <w:rFonts w:ascii="標楷體" w:eastAsia="標楷體" w:hAnsi="標楷體"/>
          <w:color w:val="000000" w:themeColor="text1"/>
          <w:sz w:val="28"/>
          <w:szCs w:val="28"/>
        </w:rPr>
        <w:t>「義守大學學士後中醫學系學生校外實習委員會設置辦法」第二條</w:t>
      </w:r>
      <w:r w:rsidR="005C61D3" w:rsidRPr="001048F7">
        <w:rPr>
          <w:rFonts w:ascii="標楷體" w:eastAsia="標楷體" w:hAnsi="標楷體" w:hint="eastAsia"/>
          <w:color w:val="000000" w:themeColor="text1"/>
          <w:sz w:val="28"/>
          <w:szCs w:val="28"/>
        </w:rPr>
        <w:t>規定</w:t>
      </w:r>
      <w:r w:rsidRPr="001048F7">
        <w:rPr>
          <w:rFonts w:ascii="標楷體" w:eastAsia="標楷體" w:hAnsi="標楷體" w:hint="eastAsia"/>
          <w:color w:val="000000" w:themeColor="text1"/>
          <w:sz w:val="28"/>
          <w:szCs w:val="28"/>
        </w:rPr>
        <w:t>，</w:t>
      </w:r>
      <w:r w:rsidRPr="001048F7">
        <w:rPr>
          <w:rFonts w:ascii="標楷體" w:eastAsia="標楷體" w:hAnsi="標楷體"/>
          <w:color w:val="000000" w:themeColor="text1"/>
          <w:sz w:val="28"/>
          <w:szCs w:val="28"/>
        </w:rPr>
        <w:t>訂定「</w:t>
      </w:r>
      <w:r w:rsidRPr="001048F7">
        <w:rPr>
          <w:rFonts w:ascii="標楷體" w:eastAsia="標楷體" w:hAnsi="標楷體"/>
          <w:snapToGrid w:val="0"/>
          <w:color w:val="000000" w:themeColor="text1"/>
          <w:kern w:val="0"/>
          <w:sz w:val="28"/>
          <w:szCs w:val="28"/>
        </w:rPr>
        <w:t>義守大學學士後中醫學系校外實習作業要點</w:t>
      </w:r>
      <w:r w:rsidRPr="001048F7">
        <w:rPr>
          <w:rFonts w:ascii="標楷體" w:eastAsia="標楷體" w:hAnsi="標楷體"/>
          <w:color w:val="000000" w:themeColor="text1"/>
          <w:sz w:val="28"/>
          <w:szCs w:val="28"/>
        </w:rPr>
        <w:t>」</w:t>
      </w:r>
      <w:r w:rsidRPr="001048F7">
        <w:rPr>
          <w:rFonts w:ascii="標楷體" w:eastAsia="標楷體" w:hAnsi="標楷體" w:hint="eastAsia"/>
          <w:color w:val="000000" w:themeColor="text1"/>
          <w:sz w:val="28"/>
          <w:szCs w:val="28"/>
        </w:rPr>
        <w:t>(以下簡稱本要點)</w:t>
      </w:r>
      <w:r w:rsidRPr="001048F7">
        <w:rPr>
          <w:rFonts w:ascii="標楷體" w:eastAsia="標楷體" w:hAnsi="標楷體"/>
          <w:color w:val="000000" w:themeColor="text1"/>
          <w:sz w:val="28"/>
          <w:szCs w:val="28"/>
        </w:rPr>
        <w:t>。</w:t>
      </w:r>
    </w:p>
    <w:bookmarkEnd w:id="0"/>
    <w:p w14:paraId="0DD69A64" w14:textId="3E3A87E8" w:rsidR="00A764CE" w:rsidRPr="001048F7" w:rsidRDefault="00A764CE" w:rsidP="005923B9">
      <w:pPr>
        <w:spacing w:line="460" w:lineRule="exact"/>
        <w:ind w:left="840" w:hangingChars="300" w:hanging="840"/>
        <w:jc w:val="both"/>
        <w:rPr>
          <w:rFonts w:ascii="標楷體" w:eastAsia="標楷體" w:hAnsi="標楷體"/>
          <w:color w:val="000000" w:themeColor="text1"/>
          <w:sz w:val="28"/>
          <w:szCs w:val="28"/>
        </w:rPr>
      </w:pPr>
      <w:r w:rsidRPr="001048F7">
        <w:rPr>
          <w:rFonts w:ascii="標楷體" w:eastAsia="標楷體" w:hAnsi="標楷體"/>
          <w:color w:val="000000" w:themeColor="text1"/>
          <w:sz w:val="28"/>
          <w:szCs w:val="28"/>
        </w:rPr>
        <w:t>二、</w:t>
      </w:r>
      <w:r w:rsidR="004522D7" w:rsidRPr="001048F7">
        <w:rPr>
          <w:rFonts w:ascii="標楷體" w:eastAsia="標楷體" w:hAnsi="標楷體"/>
          <w:color w:val="000000" w:themeColor="text1"/>
          <w:sz w:val="28"/>
          <w:szCs w:val="28"/>
        </w:rPr>
        <w:tab/>
      </w:r>
      <w:r w:rsidRPr="001048F7">
        <w:rPr>
          <w:rFonts w:ascii="標楷體" w:eastAsia="標楷體" w:hAnsi="標楷體" w:hint="eastAsia"/>
          <w:color w:val="000000" w:themeColor="text1"/>
          <w:sz w:val="28"/>
          <w:szCs w:val="28"/>
        </w:rPr>
        <w:t>本系</w:t>
      </w:r>
      <w:r w:rsidRPr="001048F7">
        <w:rPr>
          <w:rFonts w:ascii="標楷體" w:eastAsia="標楷體" w:hAnsi="標楷體"/>
          <w:color w:val="000000" w:themeColor="text1"/>
          <w:sz w:val="28"/>
          <w:szCs w:val="28"/>
        </w:rPr>
        <w:t>學生校外實習委員會</w:t>
      </w:r>
      <w:r w:rsidRPr="001048F7">
        <w:rPr>
          <w:rFonts w:ascii="標楷體" w:eastAsia="標楷體" w:hAnsi="標楷體" w:hint="eastAsia"/>
          <w:color w:val="000000" w:themeColor="text1"/>
          <w:sz w:val="28"/>
          <w:szCs w:val="28"/>
        </w:rPr>
        <w:t>應</w:t>
      </w:r>
      <w:r w:rsidRPr="001048F7">
        <w:rPr>
          <w:rFonts w:ascii="標楷體" w:eastAsia="標楷體" w:hAnsi="標楷體"/>
          <w:color w:val="000000" w:themeColor="text1"/>
          <w:sz w:val="28"/>
          <w:szCs w:val="28"/>
        </w:rPr>
        <w:t>制訂課程內容，編印「西醫見習教學計畫作業手冊」、「西醫見習</w:t>
      </w:r>
      <w:proofErr w:type="gramStart"/>
      <w:r w:rsidRPr="001048F7">
        <w:rPr>
          <w:rFonts w:ascii="標楷體" w:eastAsia="標楷體" w:hAnsi="標楷體"/>
          <w:color w:val="000000" w:themeColor="text1"/>
          <w:sz w:val="28"/>
          <w:szCs w:val="28"/>
        </w:rPr>
        <w:t>醫</w:t>
      </w:r>
      <w:proofErr w:type="gramEnd"/>
      <w:r w:rsidRPr="001048F7">
        <w:rPr>
          <w:rFonts w:ascii="標楷體" w:eastAsia="標楷體" w:hAnsi="標楷體"/>
          <w:color w:val="000000" w:themeColor="text1"/>
          <w:sz w:val="28"/>
          <w:szCs w:val="28"/>
        </w:rPr>
        <w:t>學生學習護照」及「中醫實習教學計畫作業手冊」。</w:t>
      </w:r>
    </w:p>
    <w:p w14:paraId="7CED9B82" w14:textId="42D62CBB" w:rsidR="00A764CE" w:rsidRPr="001048F7" w:rsidRDefault="00A764CE" w:rsidP="005923B9">
      <w:pPr>
        <w:spacing w:line="460" w:lineRule="exact"/>
        <w:ind w:left="840" w:hangingChars="300" w:hanging="840"/>
        <w:jc w:val="both"/>
        <w:rPr>
          <w:rFonts w:ascii="標楷體" w:eastAsia="標楷體" w:hAnsi="標楷體"/>
          <w:color w:val="000000" w:themeColor="text1"/>
          <w:sz w:val="28"/>
          <w:szCs w:val="28"/>
        </w:rPr>
      </w:pPr>
      <w:r w:rsidRPr="001048F7">
        <w:rPr>
          <w:rFonts w:ascii="標楷體" w:eastAsia="標楷體" w:hAnsi="標楷體"/>
          <w:color w:val="000000" w:themeColor="text1"/>
          <w:sz w:val="28"/>
          <w:szCs w:val="28"/>
        </w:rPr>
        <w:t>三、</w:t>
      </w:r>
      <w:r w:rsidR="004522D7" w:rsidRPr="001048F7">
        <w:rPr>
          <w:rFonts w:ascii="標楷體" w:eastAsia="標楷體" w:hAnsi="標楷體"/>
          <w:color w:val="000000" w:themeColor="text1"/>
          <w:sz w:val="28"/>
          <w:szCs w:val="28"/>
        </w:rPr>
        <w:tab/>
      </w:r>
      <w:r w:rsidRPr="001048F7">
        <w:rPr>
          <w:rFonts w:ascii="標楷體" w:eastAsia="標楷體" w:hAnsi="標楷體"/>
          <w:color w:val="000000" w:themeColor="text1"/>
          <w:sz w:val="28"/>
          <w:szCs w:val="28"/>
        </w:rPr>
        <w:t>實習學生應依「義守大學學士後中醫學系臨床見實習分發作業要點」辦理見習與實習，如由學生自行提出</w:t>
      </w:r>
      <w:r w:rsidR="004E0C14" w:rsidRPr="001048F7">
        <w:rPr>
          <w:rFonts w:ascii="標楷體" w:eastAsia="標楷體" w:hAnsi="標楷體" w:hint="eastAsia"/>
          <w:color w:val="000000" w:themeColor="text1"/>
          <w:sz w:val="28"/>
          <w:szCs w:val="28"/>
        </w:rPr>
        <w:t>實</w:t>
      </w:r>
      <w:r w:rsidRPr="001048F7">
        <w:rPr>
          <w:rFonts w:ascii="標楷體" w:eastAsia="標楷體" w:hAnsi="標楷體"/>
          <w:color w:val="000000" w:themeColor="text1"/>
          <w:sz w:val="28"/>
          <w:szCs w:val="28"/>
        </w:rPr>
        <w:t>習之機構，應經本系審核通過。</w:t>
      </w:r>
    </w:p>
    <w:p w14:paraId="4273B85F" w14:textId="7DD5D180" w:rsidR="00A764CE" w:rsidRPr="001048F7" w:rsidRDefault="00A764CE" w:rsidP="005923B9">
      <w:pPr>
        <w:spacing w:line="460" w:lineRule="exact"/>
        <w:ind w:left="840" w:hangingChars="300" w:hanging="840"/>
        <w:jc w:val="both"/>
        <w:rPr>
          <w:rFonts w:ascii="標楷體" w:eastAsia="標楷體" w:hAnsi="標楷體"/>
          <w:color w:val="000000" w:themeColor="text1"/>
          <w:sz w:val="28"/>
          <w:szCs w:val="28"/>
        </w:rPr>
      </w:pPr>
      <w:bookmarkStart w:id="2" w:name="_Hlk164944306"/>
      <w:r w:rsidRPr="001048F7">
        <w:rPr>
          <w:rFonts w:ascii="標楷體" w:eastAsia="標楷體" w:hAnsi="標楷體"/>
          <w:color w:val="000000" w:themeColor="text1"/>
          <w:sz w:val="28"/>
          <w:szCs w:val="28"/>
        </w:rPr>
        <w:t>四、</w:t>
      </w:r>
      <w:r w:rsidR="004522D7" w:rsidRPr="001048F7">
        <w:rPr>
          <w:rFonts w:ascii="標楷體" w:eastAsia="標楷體" w:hAnsi="標楷體"/>
          <w:color w:val="000000" w:themeColor="text1"/>
          <w:sz w:val="28"/>
          <w:szCs w:val="28"/>
        </w:rPr>
        <w:tab/>
      </w:r>
      <w:r w:rsidRPr="001048F7">
        <w:rPr>
          <w:rFonts w:ascii="標楷體" w:eastAsia="標楷體" w:hAnsi="標楷體"/>
          <w:color w:val="000000" w:themeColor="text1"/>
          <w:sz w:val="28"/>
          <w:szCs w:val="28"/>
        </w:rPr>
        <w:t>學生校外實習前，應由本校、實習單位於實習起始日前完成習合約書之簽訂，始可前往該單位實習。合約書內容應載明實習課程名稱、學分數、時數、內容、期程、津貼(獎助金)、膳宿及保險、學生輔導內容、考核項目、成果評量方式及其他相關事項，實習合約書由本校、實習單位各留存一份，以確保</w:t>
      </w:r>
      <w:r w:rsidRPr="001048F7">
        <w:rPr>
          <w:rFonts w:ascii="標楷體" w:eastAsia="標楷體" w:hAnsi="標楷體" w:hint="eastAsia"/>
          <w:color w:val="000000" w:themeColor="text1"/>
          <w:sz w:val="28"/>
          <w:szCs w:val="28"/>
        </w:rPr>
        <w:t>雙</w:t>
      </w:r>
      <w:r w:rsidRPr="001048F7">
        <w:rPr>
          <w:rFonts w:ascii="標楷體" w:eastAsia="標楷體" w:hAnsi="標楷體"/>
          <w:color w:val="000000" w:themeColor="text1"/>
          <w:sz w:val="28"/>
          <w:szCs w:val="28"/>
        </w:rPr>
        <w:t>方權益。</w:t>
      </w:r>
    </w:p>
    <w:bookmarkEnd w:id="1"/>
    <w:bookmarkEnd w:id="2"/>
    <w:p w14:paraId="6C74EEF3" w14:textId="7EA364E1" w:rsidR="00A764CE" w:rsidRPr="001048F7" w:rsidRDefault="00A764CE" w:rsidP="005923B9">
      <w:pPr>
        <w:spacing w:line="460" w:lineRule="exact"/>
        <w:ind w:left="840" w:hangingChars="300" w:hanging="840"/>
        <w:jc w:val="both"/>
        <w:rPr>
          <w:rFonts w:ascii="標楷體" w:eastAsia="標楷體" w:hAnsi="標楷體"/>
          <w:color w:val="000000" w:themeColor="text1"/>
          <w:sz w:val="28"/>
          <w:szCs w:val="28"/>
        </w:rPr>
      </w:pPr>
      <w:r w:rsidRPr="001048F7">
        <w:rPr>
          <w:rFonts w:ascii="標楷體" w:eastAsia="標楷體" w:hAnsi="標楷體"/>
          <w:color w:val="000000" w:themeColor="text1"/>
          <w:sz w:val="28"/>
          <w:szCs w:val="28"/>
        </w:rPr>
        <w:t>五、</w:t>
      </w:r>
      <w:r w:rsidR="004522D7" w:rsidRPr="001048F7">
        <w:rPr>
          <w:rFonts w:ascii="標楷體" w:eastAsia="標楷體" w:hAnsi="標楷體"/>
          <w:color w:val="000000" w:themeColor="text1"/>
          <w:sz w:val="28"/>
          <w:szCs w:val="28"/>
        </w:rPr>
        <w:tab/>
      </w:r>
      <w:r w:rsidRPr="001048F7">
        <w:rPr>
          <w:rFonts w:ascii="標楷體" w:eastAsia="標楷體" w:hAnsi="標楷體"/>
          <w:color w:val="000000" w:themeColor="text1"/>
          <w:sz w:val="28"/>
          <w:szCs w:val="28"/>
        </w:rPr>
        <w:t>本系應於</w:t>
      </w:r>
      <w:r w:rsidRPr="001048F7">
        <w:rPr>
          <w:rFonts w:ascii="標楷體" w:eastAsia="標楷體" w:hAnsi="標楷體" w:hint="eastAsia"/>
          <w:color w:val="000000" w:themeColor="text1"/>
          <w:sz w:val="28"/>
          <w:szCs w:val="28"/>
        </w:rPr>
        <w:t>學生</w:t>
      </w:r>
      <w:r w:rsidRPr="001048F7">
        <w:rPr>
          <w:rFonts w:ascii="標楷體" w:eastAsia="標楷體" w:hAnsi="標楷體"/>
          <w:color w:val="000000" w:themeColor="text1"/>
          <w:sz w:val="28"/>
          <w:szCs w:val="28"/>
        </w:rPr>
        <w:t>實習前召開行前會議，將實習相關規定以書面、電子檔等方式提供參與實習學生，並要求學生遵守相關規定。</w:t>
      </w:r>
    </w:p>
    <w:p w14:paraId="5CFFC355" w14:textId="22FC47FE" w:rsidR="00A764CE" w:rsidRPr="001048F7" w:rsidRDefault="00A764CE" w:rsidP="005923B9">
      <w:pPr>
        <w:spacing w:line="460" w:lineRule="exact"/>
        <w:ind w:left="840" w:hangingChars="300" w:hanging="840"/>
        <w:jc w:val="both"/>
        <w:rPr>
          <w:rFonts w:ascii="標楷體" w:eastAsia="標楷體" w:hAnsi="標楷體"/>
          <w:color w:val="000000" w:themeColor="text1"/>
          <w:sz w:val="28"/>
          <w:szCs w:val="28"/>
        </w:rPr>
      </w:pPr>
      <w:bookmarkStart w:id="3" w:name="_Hlk164944317"/>
      <w:r w:rsidRPr="001048F7">
        <w:rPr>
          <w:rFonts w:ascii="標楷體" w:eastAsia="標楷體" w:hAnsi="標楷體"/>
          <w:color w:val="000000" w:themeColor="text1"/>
          <w:sz w:val="28"/>
          <w:szCs w:val="28"/>
        </w:rPr>
        <w:t>六、</w:t>
      </w:r>
      <w:r w:rsidR="004522D7" w:rsidRPr="001048F7">
        <w:rPr>
          <w:rFonts w:ascii="標楷體" w:eastAsia="標楷體" w:hAnsi="標楷體"/>
          <w:color w:val="000000" w:themeColor="text1"/>
          <w:sz w:val="28"/>
          <w:szCs w:val="28"/>
        </w:rPr>
        <w:tab/>
      </w:r>
      <w:r w:rsidRPr="001048F7">
        <w:rPr>
          <w:rFonts w:ascii="標楷體" w:eastAsia="標楷體" w:hAnsi="標楷體"/>
          <w:color w:val="000000" w:themeColor="text1"/>
          <w:sz w:val="28"/>
          <w:szCs w:val="28"/>
        </w:rPr>
        <w:t>本系應安排專任教師於實習期間視實際情況進行訪視或輔導實習學生，並協助實習學生與實習機構共同解決實習過程遭遇之問題，學生實習期間至少辦理一次訪視，定期與見實習</w:t>
      </w:r>
      <w:r w:rsidR="004E0C14" w:rsidRPr="001048F7">
        <w:rPr>
          <w:rFonts w:ascii="標楷體" w:eastAsia="標楷體" w:hAnsi="標楷體" w:hint="eastAsia"/>
          <w:color w:val="000000" w:themeColor="text1"/>
          <w:sz w:val="28"/>
          <w:szCs w:val="28"/>
        </w:rPr>
        <w:t>醫療機構</w:t>
      </w:r>
      <w:r w:rsidRPr="001048F7">
        <w:rPr>
          <w:rFonts w:ascii="標楷體" w:eastAsia="標楷體" w:hAnsi="標楷體"/>
          <w:color w:val="000000" w:themeColor="text1"/>
          <w:sz w:val="28"/>
          <w:szCs w:val="28"/>
        </w:rPr>
        <w:t>召開見實習</w:t>
      </w:r>
      <w:proofErr w:type="gramStart"/>
      <w:r w:rsidRPr="001048F7">
        <w:rPr>
          <w:rFonts w:ascii="標楷體" w:eastAsia="標楷體" w:hAnsi="標楷體"/>
          <w:color w:val="000000" w:themeColor="text1"/>
          <w:sz w:val="28"/>
          <w:szCs w:val="28"/>
        </w:rPr>
        <w:t>醫</w:t>
      </w:r>
      <w:proofErr w:type="gramEnd"/>
      <w:r w:rsidRPr="001048F7">
        <w:rPr>
          <w:rFonts w:ascii="標楷體" w:eastAsia="標楷體" w:hAnsi="標楷體"/>
          <w:color w:val="000000" w:themeColor="text1"/>
          <w:sz w:val="28"/>
          <w:szCs w:val="28"/>
        </w:rPr>
        <w:t>學生教學檢討會。</w:t>
      </w:r>
    </w:p>
    <w:p w14:paraId="5AF572D0" w14:textId="50E5A46C" w:rsidR="00A764CE" w:rsidRPr="001048F7" w:rsidRDefault="00A764CE" w:rsidP="005923B9">
      <w:pPr>
        <w:spacing w:line="460" w:lineRule="exact"/>
        <w:ind w:leftChars="350" w:left="840"/>
        <w:jc w:val="both"/>
        <w:rPr>
          <w:rFonts w:ascii="標楷體" w:eastAsia="標楷體" w:hAnsi="標楷體"/>
          <w:color w:val="000000" w:themeColor="text1"/>
          <w:sz w:val="28"/>
          <w:szCs w:val="28"/>
        </w:rPr>
      </w:pPr>
      <w:r w:rsidRPr="001048F7">
        <w:rPr>
          <w:rFonts w:ascii="標楷體" w:eastAsia="標楷體" w:hAnsi="標楷體"/>
          <w:color w:val="000000" w:themeColor="text1"/>
          <w:sz w:val="28"/>
          <w:szCs w:val="28"/>
        </w:rPr>
        <w:t>每訪視一次應填寫一份「義守大學校外實(見)習課程訪視學生督導紀錄表」或本系教學輔導單。</w:t>
      </w:r>
    </w:p>
    <w:bookmarkEnd w:id="3"/>
    <w:p w14:paraId="154274B9" w14:textId="530B2E4F" w:rsidR="00A764CE" w:rsidRPr="001048F7" w:rsidRDefault="00A764CE" w:rsidP="005923B9">
      <w:pPr>
        <w:spacing w:line="460" w:lineRule="exact"/>
        <w:ind w:left="840" w:hangingChars="300" w:hanging="840"/>
        <w:jc w:val="both"/>
        <w:rPr>
          <w:rFonts w:ascii="標楷體" w:eastAsia="標楷體" w:hAnsi="標楷體"/>
          <w:color w:val="000000" w:themeColor="text1"/>
          <w:sz w:val="28"/>
          <w:szCs w:val="28"/>
        </w:rPr>
      </w:pPr>
      <w:r w:rsidRPr="001048F7">
        <w:rPr>
          <w:rFonts w:ascii="標楷體" w:eastAsia="標楷體" w:hAnsi="標楷體"/>
          <w:color w:val="000000" w:themeColor="text1"/>
          <w:sz w:val="28"/>
          <w:szCs w:val="28"/>
        </w:rPr>
        <w:lastRenderedPageBreak/>
        <w:t>七、</w:t>
      </w:r>
      <w:r w:rsidR="004522D7" w:rsidRPr="001048F7">
        <w:rPr>
          <w:rFonts w:ascii="標楷體" w:eastAsia="標楷體" w:hAnsi="標楷體"/>
          <w:color w:val="000000" w:themeColor="text1"/>
          <w:sz w:val="28"/>
          <w:szCs w:val="28"/>
        </w:rPr>
        <w:tab/>
      </w:r>
      <w:r w:rsidRPr="001048F7">
        <w:rPr>
          <w:rFonts w:ascii="標楷體" w:eastAsia="標楷體" w:hAnsi="標楷體"/>
          <w:color w:val="000000" w:themeColor="text1"/>
          <w:sz w:val="28"/>
          <w:szCs w:val="28"/>
        </w:rPr>
        <w:t>實習期間除學生平安保險外，本系應確認學生已投保相關意外傷害保險。</w:t>
      </w:r>
    </w:p>
    <w:p w14:paraId="3184AAE9" w14:textId="0CA3D8E1" w:rsidR="00A764CE" w:rsidRPr="001048F7" w:rsidRDefault="00A764CE" w:rsidP="005923B9">
      <w:pPr>
        <w:spacing w:line="460" w:lineRule="exact"/>
        <w:ind w:left="840" w:hangingChars="300" w:hanging="840"/>
        <w:jc w:val="both"/>
        <w:rPr>
          <w:rFonts w:ascii="標楷體" w:eastAsia="標楷體" w:hAnsi="標楷體"/>
          <w:color w:val="000000" w:themeColor="text1"/>
          <w:sz w:val="28"/>
          <w:szCs w:val="28"/>
        </w:rPr>
      </w:pPr>
      <w:bookmarkStart w:id="4" w:name="_Hlk164948446"/>
      <w:r w:rsidRPr="001048F7">
        <w:rPr>
          <w:rFonts w:ascii="標楷體" w:eastAsia="標楷體" w:hAnsi="標楷體"/>
          <w:color w:val="000000" w:themeColor="text1"/>
          <w:sz w:val="28"/>
          <w:szCs w:val="28"/>
        </w:rPr>
        <w:t>八、</w:t>
      </w:r>
      <w:r w:rsidR="004522D7" w:rsidRPr="001048F7">
        <w:rPr>
          <w:rFonts w:ascii="標楷體" w:eastAsia="標楷體" w:hAnsi="標楷體"/>
          <w:color w:val="000000" w:themeColor="text1"/>
          <w:sz w:val="28"/>
          <w:szCs w:val="28"/>
        </w:rPr>
        <w:tab/>
      </w:r>
      <w:r w:rsidRPr="001048F7">
        <w:rPr>
          <w:rFonts w:ascii="標楷體" w:eastAsia="標楷體" w:hAnsi="標楷體"/>
          <w:color w:val="000000" w:themeColor="text1"/>
          <w:sz w:val="28"/>
          <w:szCs w:val="28"/>
        </w:rPr>
        <w:t>實習學生因病或其他原因無法參加實習時，應依相關規定辦理請假手續並補足實習所缺時數。如實習學生因個人因素無法完成實習者，應依相關規定向本系提出申請終止該次實習，並經本系</w:t>
      </w:r>
      <w:r w:rsidRPr="001048F7">
        <w:rPr>
          <w:rFonts w:ascii="標楷體" w:eastAsia="標楷體" w:hAnsi="標楷體" w:hint="eastAsia"/>
          <w:color w:val="000000" w:themeColor="text1"/>
          <w:sz w:val="28"/>
          <w:szCs w:val="28"/>
        </w:rPr>
        <w:t>學生</w:t>
      </w:r>
      <w:r w:rsidRPr="001048F7">
        <w:rPr>
          <w:rFonts w:ascii="標楷體" w:eastAsia="標楷體" w:hAnsi="標楷體"/>
          <w:color w:val="000000" w:themeColor="text1"/>
          <w:sz w:val="28"/>
          <w:szCs w:val="28"/>
        </w:rPr>
        <w:t>校外實習委員會同意。</w:t>
      </w:r>
    </w:p>
    <w:p w14:paraId="499D6DFB" w14:textId="77777777" w:rsidR="00A764CE" w:rsidRPr="001048F7" w:rsidRDefault="00A764CE" w:rsidP="005923B9">
      <w:pPr>
        <w:spacing w:line="460" w:lineRule="exact"/>
        <w:ind w:left="840" w:hangingChars="300" w:hanging="840"/>
        <w:jc w:val="both"/>
        <w:rPr>
          <w:rFonts w:ascii="標楷體" w:eastAsia="標楷體" w:hAnsi="標楷體"/>
          <w:color w:val="000000" w:themeColor="text1"/>
          <w:sz w:val="28"/>
          <w:szCs w:val="28"/>
        </w:rPr>
      </w:pPr>
      <w:r w:rsidRPr="001048F7">
        <w:rPr>
          <w:rFonts w:ascii="標楷體" w:eastAsia="標楷體" w:hAnsi="標楷體" w:hint="eastAsia"/>
          <w:color w:val="000000" w:themeColor="text1"/>
          <w:sz w:val="28"/>
          <w:szCs w:val="28"/>
        </w:rPr>
        <w:t xml:space="preserve">      </w:t>
      </w:r>
      <w:r w:rsidRPr="001048F7">
        <w:rPr>
          <w:rFonts w:ascii="標楷體" w:eastAsia="標楷體" w:hAnsi="標楷體"/>
          <w:color w:val="000000" w:themeColor="text1"/>
          <w:sz w:val="28"/>
          <w:szCs w:val="28"/>
        </w:rPr>
        <w:t>依</w:t>
      </w:r>
      <w:r w:rsidRPr="001048F7">
        <w:rPr>
          <w:rFonts w:ascii="標楷體" w:eastAsia="標楷體" w:hAnsi="標楷體" w:hint="eastAsia"/>
          <w:color w:val="000000" w:themeColor="text1"/>
          <w:sz w:val="28"/>
          <w:szCs w:val="28"/>
        </w:rPr>
        <w:t>本</w:t>
      </w:r>
      <w:r w:rsidRPr="001048F7">
        <w:rPr>
          <w:rFonts w:ascii="標楷體" w:eastAsia="標楷體" w:hAnsi="標楷體"/>
          <w:color w:val="000000" w:themeColor="text1"/>
          <w:sz w:val="28"/>
          <w:szCs w:val="28"/>
        </w:rPr>
        <w:t>校</w:t>
      </w:r>
      <w:r w:rsidR="007F2853" w:rsidRPr="001048F7">
        <w:rPr>
          <w:rFonts w:ascii="標楷體" w:eastAsia="標楷體" w:hAnsi="標楷體" w:hint="eastAsia"/>
          <w:color w:val="000000" w:themeColor="text1"/>
          <w:sz w:val="28"/>
          <w:szCs w:val="28"/>
        </w:rPr>
        <w:t>「</w:t>
      </w:r>
      <w:r w:rsidRPr="001048F7">
        <w:rPr>
          <w:rFonts w:ascii="標楷體" w:eastAsia="標楷體" w:hAnsi="標楷體"/>
          <w:color w:val="000000" w:themeColor="text1"/>
          <w:sz w:val="28"/>
          <w:szCs w:val="28"/>
        </w:rPr>
        <w:t>學則</w:t>
      </w:r>
      <w:r w:rsidR="007F2853" w:rsidRPr="001048F7">
        <w:rPr>
          <w:rFonts w:ascii="標楷體" w:eastAsia="標楷體" w:hAnsi="標楷體" w:hint="eastAsia"/>
          <w:color w:val="000000" w:themeColor="text1"/>
          <w:sz w:val="28"/>
          <w:szCs w:val="28"/>
        </w:rPr>
        <w:t>」</w:t>
      </w:r>
      <w:r w:rsidRPr="001048F7">
        <w:rPr>
          <w:rFonts w:ascii="標楷體" w:eastAsia="標楷體" w:hAnsi="標楷體"/>
          <w:color w:val="000000" w:themeColor="text1"/>
          <w:sz w:val="28"/>
          <w:szCs w:val="28"/>
        </w:rPr>
        <w:t>及</w:t>
      </w:r>
      <w:r w:rsidR="007F2853" w:rsidRPr="001048F7">
        <w:rPr>
          <w:rFonts w:ascii="標楷體" w:eastAsia="標楷體" w:hAnsi="標楷體" w:hint="eastAsia"/>
          <w:color w:val="000000" w:themeColor="text1"/>
          <w:sz w:val="28"/>
          <w:szCs w:val="28"/>
        </w:rPr>
        <w:t>「</w:t>
      </w:r>
      <w:r w:rsidRPr="001048F7">
        <w:rPr>
          <w:rFonts w:ascii="標楷體" w:eastAsia="標楷體" w:hAnsi="標楷體"/>
          <w:color w:val="000000" w:themeColor="text1"/>
          <w:sz w:val="28"/>
          <w:szCs w:val="28"/>
        </w:rPr>
        <w:t>學生請假</w:t>
      </w:r>
      <w:r w:rsidR="004E0C14" w:rsidRPr="001048F7">
        <w:rPr>
          <w:rFonts w:ascii="標楷體" w:eastAsia="標楷體" w:hAnsi="標楷體" w:hint="eastAsia"/>
          <w:color w:val="000000" w:themeColor="text1"/>
          <w:sz w:val="28"/>
          <w:szCs w:val="28"/>
        </w:rPr>
        <w:t>管理</w:t>
      </w:r>
      <w:r w:rsidRPr="001048F7">
        <w:rPr>
          <w:rFonts w:ascii="標楷體" w:eastAsia="標楷體" w:hAnsi="標楷體"/>
          <w:color w:val="000000" w:themeColor="text1"/>
          <w:sz w:val="28"/>
          <w:szCs w:val="28"/>
        </w:rPr>
        <w:t>規則</w:t>
      </w:r>
      <w:r w:rsidR="007F2853" w:rsidRPr="001048F7">
        <w:rPr>
          <w:rFonts w:ascii="標楷體" w:eastAsia="標楷體" w:hAnsi="標楷體" w:hint="eastAsia"/>
          <w:color w:val="000000" w:themeColor="text1"/>
          <w:sz w:val="28"/>
          <w:szCs w:val="28"/>
        </w:rPr>
        <w:t>」</w:t>
      </w:r>
      <w:r w:rsidRPr="001048F7">
        <w:rPr>
          <w:rFonts w:ascii="標楷體" w:eastAsia="標楷體" w:hAnsi="標楷體"/>
          <w:color w:val="000000" w:themeColor="text1"/>
          <w:sz w:val="28"/>
          <w:szCs w:val="28"/>
        </w:rPr>
        <w:t>，學生妊娠期間可請產假、產前假合計</w:t>
      </w:r>
      <w:r w:rsidR="004E0C14" w:rsidRPr="001048F7">
        <w:rPr>
          <w:rFonts w:ascii="標楷體" w:eastAsia="標楷體" w:hAnsi="標楷體" w:hint="eastAsia"/>
          <w:color w:val="000000" w:themeColor="text1"/>
          <w:sz w:val="28"/>
          <w:szCs w:val="28"/>
        </w:rPr>
        <w:t>六十四日</w:t>
      </w:r>
      <w:r w:rsidRPr="001048F7">
        <w:rPr>
          <w:rFonts w:ascii="標楷體" w:eastAsia="標楷體" w:hAnsi="標楷體"/>
          <w:color w:val="000000" w:themeColor="text1"/>
          <w:sz w:val="28"/>
          <w:szCs w:val="28"/>
        </w:rPr>
        <w:t>(含</w:t>
      </w:r>
      <w:r w:rsidR="004E0C14" w:rsidRPr="001048F7">
        <w:rPr>
          <w:rFonts w:ascii="標楷體" w:eastAsia="標楷體" w:hAnsi="標楷體" w:hint="eastAsia"/>
          <w:color w:val="000000" w:themeColor="text1"/>
          <w:sz w:val="28"/>
          <w:szCs w:val="28"/>
        </w:rPr>
        <w:t>例假日</w:t>
      </w:r>
      <w:r w:rsidRPr="001048F7">
        <w:rPr>
          <w:rFonts w:ascii="標楷體" w:eastAsia="標楷體" w:hAnsi="標楷體"/>
          <w:color w:val="000000" w:themeColor="text1"/>
          <w:sz w:val="28"/>
          <w:szCs w:val="28"/>
        </w:rPr>
        <w:t>)。基於教育部維護懷孕者受教權與上述請假規定，實習學生應至少補足</w:t>
      </w:r>
      <w:r w:rsidR="004E0C14" w:rsidRPr="001048F7">
        <w:rPr>
          <w:rFonts w:ascii="標楷體" w:eastAsia="標楷體" w:hAnsi="標楷體" w:hint="eastAsia"/>
          <w:color w:val="000000" w:themeColor="text1"/>
          <w:sz w:val="28"/>
          <w:szCs w:val="28"/>
        </w:rPr>
        <w:t>十八日</w:t>
      </w:r>
      <w:r w:rsidRPr="001048F7">
        <w:rPr>
          <w:rFonts w:ascii="標楷體" w:eastAsia="標楷體" w:hAnsi="標楷體"/>
          <w:color w:val="000000" w:themeColor="text1"/>
          <w:sz w:val="28"/>
          <w:szCs w:val="28"/>
        </w:rPr>
        <w:t>假日所缺時數。</w:t>
      </w:r>
    </w:p>
    <w:bookmarkEnd w:id="4"/>
    <w:p w14:paraId="37911F02" w14:textId="2CBD3952" w:rsidR="001F6331" w:rsidRPr="001048F7" w:rsidRDefault="00A764CE" w:rsidP="005923B9">
      <w:pPr>
        <w:spacing w:line="460" w:lineRule="exact"/>
        <w:ind w:left="840" w:hangingChars="300" w:hanging="840"/>
        <w:jc w:val="both"/>
        <w:rPr>
          <w:rFonts w:ascii="標楷體" w:eastAsia="標楷體" w:hAnsi="標楷體"/>
          <w:color w:val="000000" w:themeColor="text1"/>
          <w:sz w:val="28"/>
          <w:szCs w:val="28"/>
        </w:rPr>
      </w:pPr>
      <w:r w:rsidRPr="001048F7">
        <w:rPr>
          <w:rFonts w:ascii="標楷體" w:eastAsia="標楷體" w:hAnsi="標楷體"/>
          <w:color w:val="000000" w:themeColor="text1"/>
          <w:sz w:val="28"/>
          <w:szCs w:val="28"/>
        </w:rPr>
        <w:t>九、</w:t>
      </w:r>
      <w:r w:rsidR="004522D7" w:rsidRPr="001048F7">
        <w:rPr>
          <w:rFonts w:ascii="標楷體" w:eastAsia="標楷體" w:hAnsi="標楷體"/>
          <w:color w:val="000000" w:themeColor="text1"/>
          <w:sz w:val="28"/>
          <w:szCs w:val="28"/>
        </w:rPr>
        <w:tab/>
      </w:r>
      <w:r w:rsidR="001F6331" w:rsidRPr="001048F7">
        <w:rPr>
          <w:rFonts w:ascii="標楷體" w:eastAsia="標楷體" w:hAnsi="標楷體" w:hint="eastAsia"/>
          <w:color w:val="000000" w:themeColor="text1"/>
          <w:sz w:val="28"/>
          <w:szCs w:val="28"/>
        </w:rPr>
        <w:t>學生於實習期間認為遭到實習機構違法或其他不當措施(如性別平等事件)，致侵害其權益時，於實習期間屆滿前得以書面填妥「學生實習申訴書(如附件一</w:t>
      </w:r>
      <w:proofErr w:type="gramStart"/>
      <w:r w:rsidR="001F6331" w:rsidRPr="001048F7">
        <w:rPr>
          <w:rFonts w:ascii="標楷體" w:eastAsia="標楷體" w:hAnsi="標楷體" w:hint="eastAsia"/>
          <w:color w:val="000000" w:themeColor="text1"/>
          <w:sz w:val="28"/>
          <w:szCs w:val="28"/>
        </w:rPr>
        <w:t>）</w:t>
      </w:r>
      <w:proofErr w:type="gramEnd"/>
      <w:r w:rsidR="001F6331" w:rsidRPr="001048F7">
        <w:rPr>
          <w:rFonts w:ascii="標楷體" w:eastAsia="標楷體" w:hAnsi="標楷體" w:hint="eastAsia"/>
          <w:color w:val="000000" w:themeColor="text1"/>
          <w:sz w:val="28"/>
          <w:szCs w:val="28"/>
        </w:rPr>
        <w:t>」向</w:t>
      </w:r>
      <w:r w:rsidR="00B64F78" w:rsidRPr="001048F7">
        <w:rPr>
          <w:rFonts w:ascii="標楷體" w:eastAsia="標楷體" w:hAnsi="標楷體" w:hint="eastAsia"/>
          <w:color w:val="000000" w:themeColor="text1"/>
          <w:sz w:val="28"/>
          <w:szCs w:val="28"/>
        </w:rPr>
        <w:t>本系</w:t>
      </w:r>
      <w:r w:rsidR="001F6331" w:rsidRPr="001048F7">
        <w:rPr>
          <w:rFonts w:ascii="標楷體" w:eastAsia="標楷體" w:hAnsi="標楷體" w:hint="eastAsia"/>
          <w:color w:val="000000" w:themeColor="text1"/>
          <w:sz w:val="28"/>
          <w:szCs w:val="28"/>
        </w:rPr>
        <w:t>提起申訴。</w:t>
      </w:r>
    </w:p>
    <w:p w14:paraId="555F6DFC" w14:textId="461CE32C" w:rsidR="001F6331" w:rsidRPr="001048F7" w:rsidRDefault="00C33187" w:rsidP="005923B9">
      <w:pPr>
        <w:spacing w:line="460" w:lineRule="exact"/>
        <w:ind w:left="840" w:hangingChars="300" w:hanging="840"/>
        <w:jc w:val="both"/>
        <w:rPr>
          <w:rFonts w:ascii="標楷體" w:eastAsia="標楷體" w:hAnsi="標楷體"/>
          <w:color w:val="000000" w:themeColor="text1"/>
          <w:sz w:val="28"/>
          <w:szCs w:val="28"/>
        </w:rPr>
      </w:pPr>
      <w:r w:rsidRPr="001048F7">
        <w:rPr>
          <w:rFonts w:ascii="標楷體" w:eastAsia="標楷體" w:hAnsi="標楷體" w:hint="eastAsia"/>
          <w:color w:val="000000" w:themeColor="text1"/>
          <w:sz w:val="28"/>
          <w:szCs w:val="28"/>
        </w:rPr>
        <w:t xml:space="preserve">      </w:t>
      </w:r>
      <w:r w:rsidR="00B64F78" w:rsidRPr="001048F7">
        <w:rPr>
          <w:rFonts w:ascii="標楷體" w:eastAsia="標楷體" w:hAnsi="標楷體" w:hint="eastAsia"/>
          <w:color w:val="000000" w:themeColor="text1"/>
          <w:sz w:val="28"/>
          <w:szCs w:val="28"/>
        </w:rPr>
        <w:t>本</w:t>
      </w:r>
      <w:r w:rsidR="001F6331" w:rsidRPr="001048F7">
        <w:rPr>
          <w:rFonts w:ascii="標楷體" w:eastAsia="標楷體" w:hAnsi="標楷體" w:hint="eastAsia"/>
          <w:color w:val="000000" w:themeColor="text1"/>
          <w:sz w:val="28"/>
          <w:szCs w:val="28"/>
        </w:rPr>
        <w:t>系收到申訴書後，應於十四日內召開</w:t>
      </w:r>
      <w:r w:rsidR="003878F5" w:rsidRPr="001048F7">
        <w:rPr>
          <w:rFonts w:ascii="標楷體" w:eastAsia="標楷體" w:hAnsi="標楷體" w:hint="eastAsia"/>
          <w:color w:val="000000" w:themeColor="text1"/>
          <w:sz w:val="28"/>
          <w:szCs w:val="28"/>
        </w:rPr>
        <w:t>學生</w:t>
      </w:r>
      <w:r w:rsidR="001F6331" w:rsidRPr="001048F7">
        <w:rPr>
          <w:rFonts w:ascii="標楷體" w:eastAsia="標楷體" w:hAnsi="標楷體" w:hint="eastAsia"/>
          <w:color w:val="000000" w:themeColor="text1"/>
          <w:sz w:val="28"/>
          <w:szCs w:val="28"/>
        </w:rPr>
        <w:t>校外實習委員會審議做成處理決定書 (如附件二)，以書面回復申訴學生，並副知學生事務處職</w:t>
      </w:r>
      <w:proofErr w:type="gramStart"/>
      <w:r w:rsidR="001F6331" w:rsidRPr="001048F7">
        <w:rPr>
          <w:rFonts w:ascii="標楷體" w:eastAsia="標楷體" w:hAnsi="標楷體" w:hint="eastAsia"/>
          <w:color w:val="000000" w:themeColor="text1"/>
          <w:sz w:val="28"/>
          <w:szCs w:val="28"/>
        </w:rPr>
        <w:t>涯</w:t>
      </w:r>
      <w:proofErr w:type="gramEnd"/>
      <w:r w:rsidR="001F6331" w:rsidRPr="001048F7">
        <w:rPr>
          <w:rFonts w:ascii="標楷體" w:eastAsia="標楷體" w:hAnsi="標楷體" w:hint="eastAsia"/>
          <w:color w:val="000000" w:themeColor="text1"/>
          <w:sz w:val="28"/>
          <w:szCs w:val="28"/>
        </w:rPr>
        <w:t>發展中心備查。</w:t>
      </w:r>
    </w:p>
    <w:p w14:paraId="490B49B8" w14:textId="5E07EA58" w:rsidR="00A764CE" w:rsidRPr="001048F7" w:rsidRDefault="00C33187" w:rsidP="005923B9">
      <w:pPr>
        <w:spacing w:line="460" w:lineRule="exact"/>
        <w:ind w:left="840" w:hangingChars="300" w:hanging="840"/>
        <w:jc w:val="both"/>
        <w:rPr>
          <w:rFonts w:ascii="標楷體" w:eastAsia="標楷體" w:hAnsi="標楷體"/>
          <w:color w:val="000000" w:themeColor="text1"/>
          <w:sz w:val="28"/>
          <w:szCs w:val="28"/>
        </w:rPr>
      </w:pPr>
      <w:r w:rsidRPr="001048F7">
        <w:rPr>
          <w:rFonts w:ascii="標楷體" w:eastAsia="標楷體" w:hAnsi="標楷體" w:hint="eastAsia"/>
          <w:color w:val="000000" w:themeColor="text1"/>
          <w:sz w:val="28"/>
          <w:szCs w:val="28"/>
        </w:rPr>
        <w:t xml:space="preserve">      </w:t>
      </w:r>
      <w:r w:rsidR="001F6331" w:rsidRPr="001048F7">
        <w:rPr>
          <w:rFonts w:ascii="標楷體" w:eastAsia="標楷體" w:hAnsi="標楷體" w:hint="eastAsia"/>
          <w:color w:val="000000" w:themeColor="text1"/>
          <w:sz w:val="28"/>
          <w:szCs w:val="28"/>
        </w:rPr>
        <w:t>學生不服前項處理決定書，或</w:t>
      </w:r>
      <w:r w:rsidR="00B64F78" w:rsidRPr="001048F7">
        <w:rPr>
          <w:rFonts w:ascii="標楷體" w:eastAsia="標楷體" w:hAnsi="標楷體" w:hint="eastAsia"/>
          <w:color w:val="000000" w:themeColor="text1"/>
          <w:sz w:val="28"/>
          <w:szCs w:val="28"/>
        </w:rPr>
        <w:t>本系</w:t>
      </w:r>
      <w:r w:rsidR="001F6331" w:rsidRPr="001048F7">
        <w:rPr>
          <w:rFonts w:ascii="標楷體" w:eastAsia="標楷體" w:hAnsi="標楷體" w:hint="eastAsia"/>
          <w:color w:val="000000" w:themeColor="text1"/>
          <w:sz w:val="28"/>
          <w:szCs w:val="28"/>
        </w:rPr>
        <w:t>收到通知後逾十四日仍未召開學生校外實習委員會審議者，學生得依本校「學生申訴處理辦法」提起申訴。本</w:t>
      </w:r>
      <w:r w:rsidR="00B64F78" w:rsidRPr="001048F7">
        <w:rPr>
          <w:rFonts w:ascii="標楷體" w:eastAsia="標楷體" w:hAnsi="標楷體" w:hint="eastAsia"/>
          <w:color w:val="000000" w:themeColor="text1"/>
          <w:sz w:val="28"/>
          <w:szCs w:val="28"/>
        </w:rPr>
        <w:t>系</w:t>
      </w:r>
      <w:r w:rsidR="001F6331" w:rsidRPr="001048F7">
        <w:rPr>
          <w:rFonts w:ascii="標楷體" w:eastAsia="標楷體" w:hAnsi="標楷體" w:hint="eastAsia"/>
          <w:color w:val="000000" w:themeColor="text1"/>
          <w:sz w:val="28"/>
          <w:szCs w:val="28"/>
        </w:rPr>
        <w:t>學生校外實習申訴處理標準作業流程圖</w:t>
      </w:r>
      <w:r w:rsidR="00B64F78" w:rsidRPr="001048F7">
        <w:rPr>
          <w:rFonts w:ascii="標楷體" w:eastAsia="標楷體" w:hAnsi="標楷體" w:hint="eastAsia"/>
          <w:color w:val="000000" w:themeColor="text1"/>
          <w:sz w:val="28"/>
          <w:szCs w:val="28"/>
        </w:rPr>
        <w:t>，</w:t>
      </w:r>
      <w:r w:rsidR="001F6331" w:rsidRPr="001048F7">
        <w:rPr>
          <w:rFonts w:ascii="標楷體" w:eastAsia="標楷體" w:hAnsi="標楷體" w:hint="eastAsia"/>
          <w:color w:val="000000" w:themeColor="text1"/>
          <w:sz w:val="28"/>
          <w:szCs w:val="28"/>
        </w:rPr>
        <w:t>如附件</w:t>
      </w:r>
      <w:proofErr w:type="gramStart"/>
      <w:r w:rsidR="001F6331" w:rsidRPr="001048F7">
        <w:rPr>
          <w:rFonts w:ascii="標楷體" w:eastAsia="標楷體" w:hAnsi="標楷體" w:hint="eastAsia"/>
          <w:color w:val="000000" w:themeColor="text1"/>
          <w:sz w:val="28"/>
          <w:szCs w:val="28"/>
        </w:rPr>
        <w:t>三</w:t>
      </w:r>
      <w:proofErr w:type="gramEnd"/>
      <w:r w:rsidR="001F6331" w:rsidRPr="001048F7">
        <w:rPr>
          <w:rFonts w:ascii="標楷體" w:eastAsia="標楷體" w:hAnsi="標楷體" w:hint="eastAsia"/>
          <w:color w:val="000000" w:themeColor="text1"/>
          <w:sz w:val="28"/>
          <w:szCs w:val="28"/>
        </w:rPr>
        <w:t>。</w:t>
      </w:r>
    </w:p>
    <w:p w14:paraId="5117E445" w14:textId="7D0040FE" w:rsidR="00E95344" w:rsidRPr="001048F7" w:rsidRDefault="00E95344" w:rsidP="005923B9">
      <w:pPr>
        <w:spacing w:line="460" w:lineRule="exact"/>
        <w:ind w:left="840" w:hangingChars="300" w:hanging="840"/>
        <w:jc w:val="both"/>
        <w:rPr>
          <w:rFonts w:ascii="標楷體" w:eastAsia="標楷體" w:hAnsi="標楷體"/>
          <w:color w:val="000000" w:themeColor="text1"/>
          <w:sz w:val="28"/>
          <w:szCs w:val="28"/>
        </w:rPr>
      </w:pPr>
      <w:bookmarkStart w:id="5" w:name="_Hlk164948185"/>
      <w:r w:rsidRPr="001048F7">
        <w:rPr>
          <w:rFonts w:ascii="標楷體" w:eastAsia="標楷體" w:hAnsi="標楷體" w:hint="eastAsia"/>
          <w:color w:val="000000" w:themeColor="text1"/>
          <w:sz w:val="28"/>
          <w:szCs w:val="28"/>
        </w:rPr>
        <w:t>十、</w:t>
      </w:r>
      <w:r w:rsidR="004522D7" w:rsidRPr="001048F7">
        <w:rPr>
          <w:rFonts w:ascii="標楷體" w:eastAsia="標楷體" w:hAnsi="標楷體"/>
          <w:color w:val="000000" w:themeColor="text1"/>
          <w:sz w:val="28"/>
          <w:szCs w:val="28"/>
        </w:rPr>
        <w:tab/>
      </w:r>
      <w:r w:rsidR="00F214B8" w:rsidRPr="001048F7">
        <w:rPr>
          <w:rFonts w:ascii="標楷體" w:eastAsia="標楷體" w:hAnsi="標楷體" w:hint="eastAsia"/>
          <w:color w:val="000000" w:themeColor="text1"/>
          <w:sz w:val="28"/>
          <w:szCs w:val="28"/>
        </w:rPr>
        <w:t>學</w:t>
      </w:r>
      <w:r w:rsidR="00814F96" w:rsidRPr="001048F7">
        <w:rPr>
          <w:rFonts w:ascii="標楷體" w:eastAsia="標楷體" w:hAnsi="標楷體" w:hint="eastAsia"/>
          <w:color w:val="000000" w:themeColor="text1"/>
          <w:sz w:val="28"/>
          <w:szCs w:val="28"/>
        </w:rPr>
        <w:t>生</w:t>
      </w:r>
      <w:r w:rsidRPr="001048F7">
        <w:rPr>
          <w:rFonts w:ascii="標楷體" w:eastAsia="標楷體" w:hAnsi="標楷體" w:hint="eastAsia"/>
          <w:color w:val="000000" w:themeColor="text1"/>
          <w:sz w:val="28"/>
          <w:szCs w:val="28"/>
        </w:rPr>
        <w:t>不能按期修畢實習前之</w:t>
      </w:r>
      <w:proofErr w:type="gramStart"/>
      <w:r w:rsidRPr="001048F7">
        <w:rPr>
          <w:rFonts w:ascii="標楷體" w:eastAsia="標楷體" w:hAnsi="標楷體" w:hint="eastAsia"/>
          <w:color w:val="000000" w:themeColor="text1"/>
          <w:sz w:val="28"/>
          <w:szCs w:val="28"/>
        </w:rPr>
        <w:t>課程</w:t>
      </w:r>
      <w:r w:rsidR="004E0C14" w:rsidRPr="001048F7">
        <w:rPr>
          <w:rFonts w:ascii="標楷體" w:eastAsia="標楷體" w:hAnsi="標楷體" w:hint="eastAsia"/>
          <w:color w:val="000000" w:themeColor="text1"/>
          <w:sz w:val="28"/>
          <w:szCs w:val="28"/>
        </w:rPr>
        <w:t>致</w:t>
      </w:r>
      <w:r w:rsidRPr="001048F7">
        <w:rPr>
          <w:rFonts w:ascii="標楷體" w:eastAsia="標楷體" w:hAnsi="標楷體" w:hint="eastAsia"/>
          <w:color w:val="000000" w:themeColor="text1"/>
          <w:sz w:val="28"/>
          <w:szCs w:val="28"/>
        </w:rPr>
        <w:t>延後</w:t>
      </w:r>
      <w:proofErr w:type="gramEnd"/>
      <w:r w:rsidRPr="001048F7">
        <w:rPr>
          <w:rFonts w:ascii="標楷體" w:eastAsia="標楷體" w:hAnsi="標楷體" w:hint="eastAsia"/>
          <w:color w:val="000000" w:themeColor="text1"/>
          <w:sz w:val="28"/>
          <w:szCs w:val="28"/>
        </w:rPr>
        <w:t>分發實習者，應</w:t>
      </w:r>
      <w:r w:rsidR="004E0C14" w:rsidRPr="001048F7">
        <w:rPr>
          <w:rFonts w:ascii="標楷體" w:eastAsia="標楷體" w:hAnsi="標楷體" w:hint="eastAsia"/>
          <w:color w:val="000000" w:themeColor="text1"/>
          <w:sz w:val="28"/>
          <w:szCs w:val="28"/>
        </w:rPr>
        <w:t>於</w:t>
      </w:r>
      <w:r w:rsidRPr="001048F7">
        <w:rPr>
          <w:rFonts w:ascii="標楷體" w:eastAsia="標楷體" w:hAnsi="標楷體" w:hint="eastAsia"/>
          <w:color w:val="000000" w:themeColor="text1"/>
          <w:sz w:val="28"/>
          <w:szCs w:val="28"/>
        </w:rPr>
        <w:t>義联集團所屬醫院或</w:t>
      </w:r>
      <w:r w:rsidR="004E0C14" w:rsidRPr="001048F7">
        <w:rPr>
          <w:rFonts w:ascii="標楷體" w:eastAsia="標楷體" w:hAnsi="標楷體" w:hint="eastAsia"/>
          <w:color w:val="000000" w:themeColor="text1"/>
          <w:sz w:val="28"/>
          <w:szCs w:val="28"/>
        </w:rPr>
        <w:t>本系</w:t>
      </w:r>
      <w:r w:rsidRPr="001048F7">
        <w:rPr>
          <w:rFonts w:ascii="標楷體" w:eastAsia="標楷體" w:hAnsi="標楷體" w:hint="eastAsia"/>
          <w:color w:val="000000" w:themeColor="text1"/>
          <w:sz w:val="28"/>
          <w:szCs w:val="28"/>
        </w:rPr>
        <w:t>指派</w:t>
      </w:r>
      <w:r w:rsidR="004E0C14" w:rsidRPr="001048F7">
        <w:rPr>
          <w:rFonts w:ascii="標楷體" w:eastAsia="標楷體" w:hAnsi="標楷體" w:hint="eastAsia"/>
          <w:color w:val="000000" w:themeColor="text1"/>
          <w:sz w:val="28"/>
          <w:szCs w:val="28"/>
        </w:rPr>
        <w:t>之</w:t>
      </w:r>
      <w:r w:rsidRPr="001048F7">
        <w:rPr>
          <w:rFonts w:ascii="標楷體" w:eastAsia="標楷體" w:hAnsi="標楷體" w:hint="eastAsia"/>
          <w:color w:val="000000" w:themeColor="text1"/>
          <w:sz w:val="28"/>
          <w:szCs w:val="28"/>
        </w:rPr>
        <w:t>醫</w:t>
      </w:r>
      <w:r w:rsidR="004E0C14" w:rsidRPr="001048F7">
        <w:rPr>
          <w:rFonts w:ascii="標楷體" w:eastAsia="標楷體" w:hAnsi="標楷體" w:hint="eastAsia"/>
          <w:color w:val="000000" w:themeColor="text1"/>
          <w:sz w:val="28"/>
          <w:szCs w:val="28"/>
        </w:rPr>
        <w:t>療機構</w:t>
      </w:r>
      <w:r w:rsidRPr="001048F7">
        <w:rPr>
          <w:rFonts w:ascii="標楷體" w:eastAsia="標楷體" w:hAnsi="標楷體" w:hint="eastAsia"/>
          <w:color w:val="000000" w:themeColor="text1"/>
          <w:sz w:val="28"/>
          <w:szCs w:val="28"/>
        </w:rPr>
        <w:t>實習。</w:t>
      </w:r>
    </w:p>
    <w:p w14:paraId="1C9D0F66" w14:textId="489081EC" w:rsidR="00A764CE" w:rsidRPr="00C33187" w:rsidRDefault="00A764CE" w:rsidP="005923B9">
      <w:pPr>
        <w:spacing w:line="460" w:lineRule="exact"/>
        <w:ind w:left="840" w:hangingChars="300" w:hanging="84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十</w:t>
      </w:r>
      <w:r w:rsidR="00E95344" w:rsidRPr="00C33187">
        <w:rPr>
          <w:rFonts w:ascii="標楷體" w:eastAsia="標楷體" w:hAnsi="標楷體" w:hint="eastAsia"/>
          <w:color w:val="000000" w:themeColor="text1"/>
          <w:sz w:val="28"/>
          <w:szCs w:val="28"/>
        </w:rPr>
        <w:t>一</w:t>
      </w:r>
      <w:r w:rsidRPr="00C33187">
        <w:rPr>
          <w:rFonts w:ascii="標楷體" w:eastAsia="標楷體" w:hAnsi="標楷體"/>
          <w:color w:val="000000" w:themeColor="text1"/>
          <w:sz w:val="28"/>
          <w:szCs w:val="28"/>
        </w:rPr>
        <w:t>、</w:t>
      </w:r>
      <w:r w:rsidRPr="00C33187">
        <w:rPr>
          <w:rFonts w:ascii="標楷體" w:eastAsia="標楷體" w:hAnsi="標楷體" w:hint="eastAsia"/>
          <w:color w:val="000000" w:themeColor="text1"/>
          <w:sz w:val="28"/>
          <w:szCs w:val="28"/>
        </w:rPr>
        <w:t>本系應</w:t>
      </w:r>
      <w:r w:rsidRPr="00C33187">
        <w:rPr>
          <w:rFonts w:ascii="標楷體" w:eastAsia="標楷體" w:hAnsi="標楷體"/>
          <w:color w:val="000000" w:themeColor="text1"/>
          <w:sz w:val="28"/>
          <w:szCs w:val="28"/>
        </w:rPr>
        <w:t>確認見實習</w:t>
      </w:r>
      <w:r w:rsidR="004E0C14" w:rsidRPr="00C33187">
        <w:rPr>
          <w:rFonts w:ascii="標楷體" w:eastAsia="標楷體" w:hAnsi="標楷體" w:hint="eastAsia"/>
          <w:color w:val="000000" w:themeColor="text1"/>
          <w:sz w:val="28"/>
          <w:szCs w:val="28"/>
        </w:rPr>
        <w:t>醫療機構</w:t>
      </w:r>
      <w:r w:rsidRPr="00C33187">
        <w:rPr>
          <w:rFonts w:ascii="標楷體" w:eastAsia="標楷體" w:hAnsi="標楷體"/>
          <w:color w:val="000000" w:themeColor="text1"/>
          <w:sz w:val="28"/>
          <w:szCs w:val="28"/>
        </w:rPr>
        <w:t>資格，並發文至本</w:t>
      </w:r>
      <w:r w:rsidRPr="00C33187">
        <w:rPr>
          <w:rFonts w:ascii="標楷體" w:eastAsia="標楷體" w:hAnsi="標楷體" w:hint="eastAsia"/>
          <w:color w:val="000000" w:themeColor="text1"/>
          <w:sz w:val="28"/>
          <w:szCs w:val="28"/>
        </w:rPr>
        <w:t>系學生校外實習</w:t>
      </w:r>
      <w:r w:rsidRPr="00C33187">
        <w:rPr>
          <w:rFonts w:ascii="標楷體" w:eastAsia="標楷體" w:hAnsi="標楷體"/>
          <w:color w:val="000000" w:themeColor="text1"/>
          <w:sz w:val="28"/>
          <w:szCs w:val="28"/>
        </w:rPr>
        <w:t>委員會初審之各醫療機構，</w:t>
      </w:r>
      <w:proofErr w:type="gramStart"/>
      <w:r w:rsidRPr="00C33187">
        <w:rPr>
          <w:rFonts w:ascii="標楷體" w:eastAsia="標楷體" w:hAnsi="標楷體"/>
          <w:color w:val="000000" w:themeColor="text1"/>
          <w:sz w:val="28"/>
          <w:szCs w:val="28"/>
        </w:rPr>
        <w:t>徵詢收教名額</w:t>
      </w:r>
      <w:proofErr w:type="gramEnd"/>
      <w:r w:rsidRPr="00C33187">
        <w:rPr>
          <w:rFonts w:ascii="標楷體" w:eastAsia="標楷體" w:hAnsi="標楷體"/>
          <w:color w:val="000000" w:themeColor="text1"/>
          <w:sz w:val="28"/>
          <w:szCs w:val="28"/>
        </w:rPr>
        <w:t>，請各醫療機構依文來函告知招收名額，並檢附</w:t>
      </w:r>
      <w:r w:rsidRPr="00C33187">
        <w:rPr>
          <w:rFonts w:ascii="標楷體" w:eastAsia="標楷體" w:hAnsi="標楷體" w:hint="eastAsia"/>
          <w:color w:val="000000" w:themeColor="text1"/>
          <w:sz w:val="28"/>
          <w:szCs w:val="28"/>
        </w:rPr>
        <w:t>以下</w:t>
      </w:r>
      <w:r w:rsidRPr="00C33187">
        <w:rPr>
          <w:rFonts w:ascii="標楷體" w:eastAsia="標楷體" w:hAnsi="標楷體"/>
          <w:color w:val="000000" w:themeColor="text1"/>
          <w:sz w:val="28"/>
          <w:szCs w:val="28"/>
        </w:rPr>
        <w:t>資料：</w:t>
      </w:r>
    </w:p>
    <w:p w14:paraId="506477D9"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w:t>
      </w:r>
      <w:proofErr w:type="gramStart"/>
      <w:r w:rsidRPr="00C33187">
        <w:rPr>
          <w:rFonts w:ascii="標楷體" w:eastAsia="標楷體" w:hAnsi="標楷體"/>
          <w:color w:val="000000" w:themeColor="text1"/>
          <w:sz w:val="28"/>
          <w:szCs w:val="28"/>
        </w:rPr>
        <w:t>一</w:t>
      </w:r>
      <w:proofErr w:type="gramEnd"/>
      <w:r w:rsidRPr="00C33187">
        <w:rPr>
          <w:rFonts w:ascii="標楷體" w:eastAsia="標楷體" w:hAnsi="標楷體"/>
          <w:color w:val="000000" w:themeColor="text1"/>
          <w:sz w:val="28"/>
          <w:szCs w:val="28"/>
        </w:rPr>
        <w:t>)醫療機構簡介</w:t>
      </w:r>
      <w:r w:rsidRPr="00C33187">
        <w:rPr>
          <w:rFonts w:ascii="標楷體" w:eastAsia="標楷體" w:hAnsi="標楷體" w:hint="eastAsia"/>
          <w:color w:val="000000" w:themeColor="text1"/>
          <w:sz w:val="28"/>
          <w:szCs w:val="28"/>
        </w:rPr>
        <w:t>。</w:t>
      </w:r>
    </w:p>
    <w:p w14:paraId="395697B9"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(二)師資陣容(中醫師師資至少</w:t>
      </w:r>
      <w:r w:rsidRPr="00C33187">
        <w:rPr>
          <w:rFonts w:ascii="標楷體" w:eastAsia="標楷體" w:hAnsi="標楷體" w:hint="eastAsia"/>
          <w:color w:val="000000" w:themeColor="text1"/>
          <w:sz w:val="28"/>
          <w:szCs w:val="28"/>
        </w:rPr>
        <w:t>應</w:t>
      </w:r>
      <w:r w:rsidRPr="00C33187">
        <w:rPr>
          <w:rFonts w:ascii="標楷體" w:eastAsia="標楷體" w:hAnsi="標楷體"/>
          <w:color w:val="000000" w:themeColor="text1"/>
          <w:sz w:val="28"/>
          <w:szCs w:val="28"/>
        </w:rPr>
        <w:t>有四位專任醫師，</w:t>
      </w:r>
      <w:proofErr w:type="gramStart"/>
      <w:r w:rsidRPr="00C33187">
        <w:rPr>
          <w:rFonts w:ascii="標楷體" w:eastAsia="標楷體" w:hAnsi="標楷體"/>
          <w:color w:val="000000" w:themeColor="text1"/>
          <w:sz w:val="28"/>
          <w:szCs w:val="28"/>
        </w:rPr>
        <w:t>併</w:t>
      </w:r>
      <w:proofErr w:type="gramEnd"/>
      <w:r w:rsidRPr="00C33187">
        <w:rPr>
          <w:rFonts w:ascii="標楷體" w:eastAsia="標楷體" w:hAnsi="標楷體"/>
          <w:color w:val="000000" w:themeColor="text1"/>
          <w:sz w:val="28"/>
          <w:szCs w:val="28"/>
        </w:rPr>
        <w:t>附專任醫師執業證明)</w:t>
      </w:r>
      <w:r w:rsidRPr="00C33187">
        <w:rPr>
          <w:rFonts w:ascii="標楷體" w:eastAsia="標楷體" w:hAnsi="標楷體" w:hint="eastAsia"/>
          <w:color w:val="000000" w:themeColor="text1"/>
          <w:sz w:val="28"/>
          <w:szCs w:val="28"/>
        </w:rPr>
        <w:t>。</w:t>
      </w:r>
    </w:p>
    <w:p w14:paraId="4A077085"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(三)教學訓練計畫(內容至少應包含訓練目標、教學資源、訓練課程與訓練方式、教學成效雙向回饋考評機制等)。</w:t>
      </w:r>
    </w:p>
    <w:p w14:paraId="1A746FC4" w14:textId="77777777" w:rsidR="00A764CE" w:rsidRPr="00C33187" w:rsidRDefault="00A764CE" w:rsidP="005923B9">
      <w:pPr>
        <w:spacing w:line="460" w:lineRule="exact"/>
        <w:ind w:left="840" w:hangingChars="300" w:hanging="840"/>
        <w:jc w:val="both"/>
        <w:rPr>
          <w:rFonts w:ascii="標楷體" w:eastAsia="標楷體" w:hAnsi="標楷體"/>
          <w:color w:val="000000" w:themeColor="text1"/>
          <w:sz w:val="28"/>
          <w:szCs w:val="28"/>
        </w:rPr>
      </w:pPr>
      <w:r w:rsidRPr="00C33187">
        <w:rPr>
          <w:rFonts w:ascii="標楷體" w:eastAsia="標楷體" w:hAnsi="標楷體" w:hint="eastAsia"/>
          <w:color w:val="000000" w:themeColor="text1"/>
          <w:sz w:val="28"/>
          <w:szCs w:val="28"/>
        </w:rPr>
        <w:t xml:space="preserve">      本系</w:t>
      </w:r>
      <w:r w:rsidRPr="00C33187">
        <w:rPr>
          <w:rFonts w:ascii="標楷體" w:eastAsia="標楷體" w:hAnsi="標楷體"/>
          <w:color w:val="000000" w:themeColor="text1"/>
          <w:sz w:val="28"/>
          <w:szCs w:val="28"/>
        </w:rPr>
        <w:t>依各醫療機構來函書面資料進行審理，議核各</w:t>
      </w:r>
      <w:r w:rsidRPr="00C33187">
        <w:rPr>
          <w:rFonts w:ascii="標楷體" w:eastAsia="標楷體" w:hAnsi="標楷體" w:hint="eastAsia"/>
          <w:color w:val="000000" w:themeColor="text1"/>
          <w:sz w:val="28"/>
          <w:szCs w:val="28"/>
        </w:rPr>
        <w:t>醫療機構</w:t>
      </w:r>
      <w:r w:rsidRPr="00C33187">
        <w:rPr>
          <w:rFonts w:ascii="標楷體" w:eastAsia="標楷體" w:hAnsi="標楷體"/>
          <w:color w:val="000000" w:themeColor="text1"/>
          <w:sz w:val="28"/>
          <w:szCs w:val="28"/>
        </w:rPr>
        <w:t>分發名額後，交由</w:t>
      </w:r>
      <w:r w:rsidRPr="00C33187">
        <w:rPr>
          <w:rFonts w:ascii="標楷體" w:eastAsia="標楷體" w:hAnsi="標楷體" w:hint="eastAsia"/>
          <w:color w:val="000000" w:themeColor="text1"/>
          <w:sz w:val="28"/>
          <w:szCs w:val="28"/>
        </w:rPr>
        <w:t>本</w:t>
      </w:r>
      <w:r w:rsidRPr="00C33187">
        <w:rPr>
          <w:rFonts w:ascii="標楷體" w:eastAsia="標楷體" w:hAnsi="標楷體"/>
          <w:color w:val="000000" w:themeColor="text1"/>
          <w:sz w:val="28"/>
          <w:szCs w:val="28"/>
        </w:rPr>
        <w:t>系辦公室辦理學生分發。</w:t>
      </w:r>
    </w:p>
    <w:p w14:paraId="7FF076AF" w14:textId="77777777" w:rsidR="00A764CE" w:rsidRPr="00C33187" w:rsidRDefault="00A764CE" w:rsidP="005923B9">
      <w:pPr>
        <w:spacing w:line="460" w:lineRule="exact"/>
        <w:ind w:left="840" w:hangingChars="300" w:hanging="84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lastRenderedPageBreak/>
        <w:t>十</w:t>
      </w:r>
      <w:r w:rsidR="00E95344" w:rsidRPr="00C33187">
        <w:rPr>
          <w:rFonts w:ascii="標楷體" w:eastAsia="標楷體" w:hAnsi="標楷體" w:hint="eastAsia"/>
          <w:color w:val="000000" w:themeColor="text1"/>
          <w:sz w:val="28"/>
          <w:szCs w:val="28"/>
        </w:rPr>
        <w:t>二</w:t>
      </w:r>
      <w:r w:rsidRPr="00C33187">
        <w:rPr>
          <w:rFonts w:ascii="標楷體" w:eastAsia="標楷體" w:hAnsi="標楷體"/>
          <w:color w:val="000000" w:themeColor="text1"/>
          <w:sz w:val="28"/>
          <w:szCs w:val="28"/>
        </w:rPr>
        <w:t>、西醫見習</w:t>
      </w:r>
      <w:r w:rsidR="004E0C14" w:rsidRPr="00C33187">
        <w:rPr>
          <w:rFonts w:ascii="標楷體" w:eastAsia="標楷體" w:hAnsi="標楷體" w:hint="eastAsia"/>
          <w:color w:val="000000" w:themeColor="text1"/>
          <w:sz w:val="28"/>
          <w:szCs w:val="28"/>
        </w:rPr>
        <w:t>醫療機構</w:t>
      </w:r>
      <w:r w:rsidRPr="00C33187">
        <w:rPr>
          <w:rFonts w:ascii="標楷體" w:eastAsia="標楷體" w:hAnsi="標楷體"/>
          <w:color w:val="000000" w:themeColor="text1"/>
          <w:sz w:val="28"/>
          <w:szCs w:val="28"/>
        </w:rPr>
        <w:t>及教師資格：</w:t>
      </w:r>
    </w:p>
    <w:p w14:paraId="47061887"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w:t>
      </w:r>
      <w:proofErr w:type="gramStart"/>
      <w:r w:rsidRPr="00C33187">
        <w:rPr>
          <w:rFonts w:ascii="標楷體" w:eastAsia="標楷體" w:hAnsi="標楷體"/>
          <w:color w:val="000000" w:themeColor="text1"/>
          <w:sz w:val="28"/>
          <w:szCs w:val="28"/>
        </w:rPr>
        <w:t>一</w:t>
      </w:r>
      <w:proofErr w:type="gramEnd"/>
      <w:r w:rsidRPr="00C33187">
        <w:rPr>
          <w:rFonts w:ascii="標楷體" w:eastAsia="標楷體" w:hAnsi="標楷體"/>
          <w:color w:val="000000" w:themeColor="text1"/>
          <w:sz w:val="28"/>
          <w:szCs w:val="28"/>
        </w:rPr>
        <w:t>)經衛生</w:t>
      </w:r>
      <w:r w:rsidR="004E0C14" w:rsidRPr="00C33187">
        <w:rPr>
          <w:rFonts w:ascii="標楷體" w:eastAsia="標楷體" w:hAnsi="標楷體" w:hint="eastAsia"/>
          <w:color w:val="000000" w:themeColor="text1"/>
          <w:sz w:val="28"/>
          <w:szCs w:val="28"/>
        </w:rPr>
        <w:t>福利部</w:t>
      </w:r>
      <w:r w:rsidRPr="00C33187">
        <w:rPr>
          <w:rFonts w:ascii="標楷體" w:eastAsia="標楷體" w:hAnsi="標楷體"/>
          <w:color w:val="000000" w:themeColor="text1"/>
          <w:sz w:val="28"/>
          <w:szCs w:val="28"/>
        </w:rPr>
        <w:t>評鑑合格之教學醫院。</w:t>
      </w:r>
    </w:p>
    <w:p w14:paraId="4FE7BDBF"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(二)指導西醫見習</w:t>
      </w:r>
      <w:proofErr w:type="gramStart"/>
      <w:r w:rsidRPr="00C33187">
        <w:rPr>
          <w:rFonts w:ascii="標楷體" w:eastAsia="標楷體" w:hAnsi="標楷體"/>
          <w:color w:val="000000" w:themeColor="text1"/>
          <w:sz w:val="28"/>
          <w:szCs w:val="28"/>
        </w:rPr>
        <w:t>醫</w:t>
      </w:r>
      <w:proofErr w:type="gramEnd"/>
      <w:r w:rsidRPr="00C33187">
        <w:rPr>
          <w:rFonts w:ascii="標楷體" w:eastAsia="標楷體" w:hAnsi="標楷體"/>
          <w:color w:val="000000" w:themeColor="text1"/>
          <w:sz w:val="28"/>
          <w:szCs w:val="28"/>
        </w:rPr>
        <w:t>學生之教師(以下稱</w:t>
      </w:r>
      <w:r w:rsidRPr="00C33187">
        <w:rPr>
          <w:rFonts w:ascii="標楷體" w:eastAsia="標楷體" w:hAnsi="標楷體" w:hint="eastAsia"/>
          <w:color w:val="000000" w:themeColor="text1"/>
          <w:sz w:val="28"/>
          <w:szCs w:val="28"/>
        </w:rPr>
        <w:t>西醫</w:t>
      </w:r>
      <w:r w:rsidRPr="00C33187">
        <w:rPr>
          <w:rFonts w:ascii="標楷體" w:eastAsia="標楷體" w:hAnsi="標楷體"/>
          <w:color w:val="000000" w:themeColor="text1"/>
          <w:sz w:val="28"/>
          <w:szCs w:val="28"/>
        </w:rPr>
        <w:t>指導醫師)</w:t>
      </w:r>
      <w:r w:rsidRPr="00C33187">
        <w:rPr>
          <w:rFonts w:ascii="標楷體" w:eastAsia="標楷體" w:hAnsi="標楷體" w:hint="eastAsia"/>
          <w:color w:val="000000" w:themeColor="text1"/>
          <w:sz w:val="28"/>
          <w:szCs w:val="28"/>
        </w:rPr>
        <w:t>應</w:t>
      </w:r>
      <w:r w:rsidRPr="00C33187">
        <w:rPr>
          <w:rFonts w:ascii="標楷體" w:eastAsia="標楷體" w:hAnsi="標楷體"/>
          <w:color w:val="000000" w:themeColor="text1"/>
          <w:sz w:val="28"/>
          <w:szCs w:val="28"/>
        </w:rPr>
        <w:t>具備</w:t>
      </w:r>
      <w:r w:rsidRPr="00C33187">
        <w:rPr>
          <w:rFonts w:ascii="標楷體" w:eastAsia="標楷體" w:hAnsi="標楷體" w:hint="eastAsia"/>
          <w:color w:val="000000" w:themeColor="text1"/>
          <w:sz w:val="28"/>
          <w:szCs w:val="28"/>
        </w:rPr>
        <w:t>西醫</w:t>
      </w:r>
      <w:r w:rsidRPr="00C33187">
        <w:rPr>
          <w:rFonts w:ascii="標楷體" w:eastAsia="標楷體" w:hAnsi="標楷體"/>
          <w:color w:val="000000" w:themeColor="text1"/>
          <w:sz w:val="28"/>
          <w:szCs w:val="28"/>
        </w:rPr>
        <w:t>指導醫師資格。</w:t>
      </w:r>
    </w:p>
    <w:p w14:paraId="086725E7"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(三)</w:t>
      </w:r>
      <w:r w:rsidRPr="00C33187">
        <w:rPr>
          <w:rFonts w:ascii="標楷體" w:eastAsia="標楷體" w:hAnsi="標楷體" w:hint="eastAsia"/>
          <w:color w:val="000000" w:themeColor="text1"/>
          <w:sz w:val="28"/>
          <w:szCs w:val="28"/>
        </w:rPr>
        <w:t>西醫</w:t>
      </w:r>
      <w:r w:rsidRPr="00C33187">
        <w:rPr>
          <w:rFonts w:ascii="標楷體" w:eastAsia="標楷體" w:hAnsi="標楷體"/>
          <w:color w:val="000000" w:themeColor="text1"/>
          <w:sz w:val="28"/>
          <w:szCs w:val="28"/>
        </w:rPr>
        <w:t>指導醫師與西醫見習醫學生人數比例不得低於1</w:t>
      </w:r>
      <w:r w:rsidRPr="00C33187">
        <w:rPr>
          <w:rFonts w:ascii="標楷體" w:eastAsia="標楷體" w:hAnsi="標楷體" w:hint="eastAsia"/>
          <w:color w:val="000000" w:themeColor="text1"/>
          <w:sz w:val="28"/>
          <w:szCs w:val="28"/>
        </w:rPr>
        <w:t>：</w:t>
      </w:r>
      <w:r w:rsidRPr="00C33187">
        <w:rPr>
          <w:rFonts w:ascii="標楷體" w:eastAsia="標楷體" w:hAnsi="標楷體"/>
          <w:color w:val="000000" w:themeColor="text1"/>
          <w:sz w:val="28"/>
          <w:szCs w:val="28"/>
        </w:rPr>
        <w:t>4(即每一位</w:t>
      </w:r>
      <w:r w:rsidRPr="00C33187">
        <w:rPr>
          <w:rFonts w:ascii="標楷體" w:eastAsia="標楷體" w:hAnsi="標楷體" w:hint="eastAsia"/>
          <w:color w:val="000000" w:themeColor="text1"/>
          <w:sz w:val="28"/>
          <w:szCs w:val="28"/>
        </w:rPr>
        <w:t>西醫</w:t>
      </w:r>
      <w:r w:rsidRPr="00C33187">
        <w:rPr>
          <w:rFonts w:ascii="標楷體" w:eastAsia="標楷體" w:hAnsi="標楷體"/>
          <w:color w:val="000000" w:themeColor="text1"/>
          <w:sz w:val="28"/>
          <w:szCs w:val="28"/>
        </w:rPr>
        <w:t>指導醫師於同一時期至多指導四名西醫見習</w:t>
      </w:r>
      <w:proofErr w:type="gramStart"/>
      <w:r w:rsidRPr="00C33187">
        <w:rPr>
          <w:rFonts w:ascii="標楷體" w:eastAsia="標楷體" w:hAnsi="標楷體"/>
          <w:color w:val="000000" w:themeColor="text1"/>
          <w:sz w:val="28"/>
          <w:szCs w:val="28"/>
        </w:rPr>
        <w:t>醫</w:t>
      </w:r>
      <w:proofErr w:type="gramEnd"/>
      <w:r w:rsidRPr="00C33187">
        <w:rPr>
          <w:rFonts w:ascii="標楷體" w:eastAsia="標楷體" w:hAnsi="標楷體"/>
          <w:color w:val="000000" w:themeColor="text1"/>
          <w:sz w:val="28"/>
          <w:szCs w:val="28"/>
        </w:rPr>
        <w:t>學生)。</w:t>
      </w:r>
    </w:p>
    <w:p w14:paraId="7825B667" w14:textId="77777777" w:rsidR="00A764CE" w:rsidRPr="00C33187" w:rsidRDefault="00A764CE" w:rsidP="005923B9">
      <w:pPr>
        <w:spacing w:line="460" w:lineRule="exact"/>
        <w:ind w:left="840" w:hangingChars="300" w:hanging="84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十</w:t>
      </w:r>
      <w:r w:rsidR="00E95344" w:rsidRPr="00C33187">
        <w:rPr>
          <w:rFonts w:ascii="標楷體" w:eastAsia="標楷體" w:hAnsi="標楷體" w:hint="eastAsia"/>
          <w:color w:val="000000" w:themeColor="text1"/>
          <w:sz w:val="28"/>
          <w:szCs w:val="28"/>
        </w:rPr>
        <w:t>三</w:t>
      </w:r>
      <w:r w:rsidRPr="00C33187">
        <w:rPr>
          <w:rFonts w:ascii="標楷體" w:eastAsia="標楷體" w:hAnsi="標楷體"/>
          <w:color w:val="000000" w:themeColor="text1"/>
          <w:sz w:val="28"/>
          <w:szCs w:val="28"/>
        </w:rPr>
        <w:t>、中醫見實習</w:t>
      </w:r>
      <w:r w:rsidR="004E0C14" w:rsidRPr="00C33187">
        <w:rPr>
          <w:rFonts w:ascii="標楷體" w:eastAsia="標楷體" w:hAnsi="標楷體" w:hint="eastAsia"/>
          <w:color w:val="000000" w:themeColor="text1"/>
          <w:sz w:val="28"/>
          <w:szCs w:val="28"/>
        </w:rPr>
        <w:t>醫療機構</w:t>
      </w:r>
      <w:r w:rsidRPr="00C33187">
        <w:rPr>
          <w:rFonts w:ascii="標楷體" w:eastAsia="標楷體" w:hAnsi="標楷體"/>
          <w:color w:val="000000" w:themeColor="text1"/>
          <w:sz w:val="28"/>
          <w:szCs w:val="28"/>
        </w:rPr>
        <w:t>及教師資格：</w:t>
      </w:r>
    </w:p>
    <w:p w14:paraId="59D3830E"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w:t>
      </w:r>
      <w:proofErr w:type="gramStart"/>
      <w:r w:rsidRPr="00C33187">
        <w:rPr>
          <w:rFonts w:ascii="標楷體" w:eastAsia="標楷體" w:hAnsi="標楷體"/>
          <w:color w:val="000000" w:themeColor="text1"/>
          <w:sz w:val="28"/>
          <w:szCs w:val="28"/>
        </w:rPr>
        <w:t>一</w:t>
      </w:r>
      <w:proofErr w:type="gramEnd"/>
      <w:r w:rsidRPr="00C33187">
        <w:rPr>
          <w:rFonts w:ascii="標楷體" w:eastAsia="標楷體" w:hAnsi="標楷體"/>
          <w:color w:val="000000" w:themeColor="text1"/>
          <w:sz w:val="28"/>
          <w:szCs w:val="28"/>
        </w:rPr>
        <w:t>)經衛生</w:t>
      </w:r>
      <w:r w:rsidR="004E0C14" w:rsidRPr="00C33187">
        <w:rPr>
          <w:rFonts w:ascii="標楷體" w:eastAsia="標楷體" w:hAnsi="標楷體" w:hint="eastAsia"/>
          <w:color w:val="000000" w:themeColor="text1"/>
          <w:sz w:val="28"/>
          <w:szCs w:val="28"/>
        </w:rPr>
        <w:t>福利部</w:t>
      </w:r>
      <w:r w:rsidRPr="00C33187">
        <w:rPr>
          <w:rFonts w:ascii="標楷體" w:eastAsia="標楷體" w:hAnsi="標楷體"/>
          <w:color w:val="000000" w:themeColor="text1"/>
          <w:sz w:val="28"/>
          <w:szCs w:val="28"/>
        </w:rPr>
        <w:t>評鑑(選)合格之醫療機構。</w:t>
      </w:r>
    </w:p>
    <w:p w14:paraId="225790D2"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(二)指導中醫實習</w:t>
      </w:r>
      <w:proofErr w:type="gramStart"/>
      <w:r w:rsidRPr="00C33187">
        <w:rPr>
          <w:rFonts w:ascii="標楷體" w:eastAsia="標楷體" w:hAnsi="標楷體"/>
          <w:color w:val="000000" w:themeColor="text1"/>
          <w:sz w:val="28"/>
          <w:szCs w:val="28"/>
        </w:rPr>
        <w:t>醫</w:t>
      </w:r>
      <w:proofErr w:type="gramEnd"/>
      <w:r w:rsidRPr="00C33187">
        <w:rPr>
          <w:rFonts w:ascii="標楷體" w:eastAsia="標楷體" w:hAnsi="標楷體"/>
          <w:color w:val="000000" w:themeColor="text1"/>
          <w:sz w:val="28"/>
          <w:szCs w:val="28"/>
        </w:rPr>
        <w:t>學生之教師(以下稱</w:t>
      </w:r>
      <w:r w:rsidRPr="00C33187">
        <w:rPr>
          <w:rFonts w:ascii="標楷體" w:eastAsia="標楷體" w:hAnsi="標楷體" w:hint="eastAsia"/>
          <w:color w:val="000000" w:themeColor="text1"/>
          <w:sz w:val="28"/>
          <w:szCs w:val="28"/>
        </w:rPr>
        <w:t>中醫</w:t>
      </w:r>
      <w:r w:rsidRPr="00C33187">
        <w:rPr>
          <w:rFonts w:ascii="標楷體" w:eastAsia="標楷體" w:hAnsi="標楷體"/>
          <w:color w:val="000000" w:themeColor="text1"/>
          <w:sz w:val="28"/>
          <w:szCs w:val="28"/>
        </w:rPr>
        <w:t>指導醫師)</w:t>
      </w:r>
      <w:r w:rsidRPr="00C33187">
        <w:rPr>
          <w:rFonts w:ascii="標楷體" w:eastAsia="標楷體" w:hAnsi="標楷體" w:hint="eastAsia"/>
          <w:color w:val="000000" w:themeColor="text1"/>
          <w:sz w:val="28"/>
          <w:szCs w:val="28"/>
        </w:rPr>
        <w:t>應</w:t>
      </w:r>
      <w:r w:rsidRPr="00C33187">
        <w:rPr>
          <w:rFonts w:ascii="標楷體" w:eastAsia="標楷體" w:hAnsi="標楷體"/>
          <w:color w:val="000000" w:themeColor="text1"/>
          <w:sz w:val="28"/>
          <w:szCs w:val="28"/>
        </w:rPr>
        <w:t>具備執行中醫師業務</w:t>
      </w:r>
      <w:r w:rsidRPr="00C33187">
        <w:rPr>
          <w:rFonts w:ascii="標楷體" w:eastAsia="標楷體" w:hAnsi="標楷體" w:hint="eastAsia"/>
          <w:color w:val="000000" w:themeColor="text1"/>
          <w:sz w:val="28"/>
          <w:szCs w:val="28"/>
        </w:rPr>
        <w:t>五</w:t>
      </w:r>
      <w:r w:rsidRPr="00C33187">
        <w:rPr>
          <w:rFonts w:ascii="標楷體" w:eastAsia="標楷體" w:hAnsi="標楷體"/>
          <w:color w:val="000000" w:themeColor="text1"/>
          <w:sz w:val="28"/>
          <w:szCs w:val="28"/>
        </w:rPr>
        <w:t>年以上經驗。</w:t>
      </w:r>
    </w:p>
    <w:p w14:paraId="145B8EE0"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(三)</w:t>
      </w:r>
      <w:r w:rsidRPr="00C33187">
        <w:rPr>
          <w:rFonts w:ascii="標楷體" w:eastAsia="標楷體" w:hAnsi="標楷體" w:hint="eastAsia"/>
          <w:color w:val="000000" w:themeColor="text1"/>
          <w:sz w:val="28"/>
          <w:szCs w:val="28"/>
        </w:rPr>
        <w:t>中醫</w:t>
      </w:r>
      <w:r w:rsidRPr="00C33187">
        <w:rPr>
          <w:rFonts w:ascii="標楷體" w:eastAsia="標楷體" w:hAnsi="標楷體"/>
          <w:color w:val="000000" w:themeColor="text1"/>
          <w:sz w:val="28"/>
          <w:szCs w:val="28"/>
        </w:rPr>
        <w:t>指導醫師與中醫實習醫學生人數比例不得低於1：4(即每一位</w:t>
      </w:r>
      <w:r w:rsidRPr="00C33187">
        <w:rPr>
          <w:rFonts w:ascii="標楷體" w:eastAsia="標楷體" w:hAnsi="標楷體" w:hint="eastAsia"/>
          <w:color w:val="000000" w:themeColor="text1"/>
          <w:sz w:val="28"/>
          <w:szCs w:val="28"/>
        </w:rPr>
        <w:t>中醫</w:t>
      </w:r>
      <w:r w:rsidRPr="00C33187">
        <w:rPr>
          <w:rFonts w:ascii="標楷體" w:eastAsia="標楷體" w:hAnsi="標楷體"/>
          <w:color w:val="000000" w:themeColor="text1"/>
          <w:sz w:val="28"/>
          <w:szCs w:val="28"/>
        </w:rPr>
        <w:t>指導醫師於同一時期至多指導四名中醫實習</w:t>
      </w:r>
      <w:proofErr w:type="gramStart"/>
      <w:r w:rsidRPr="00C33187">
        <w:rPr>
          <w:rFonts w:ascii="標楷體" w:eastAsia="標楷體" w:hAnsi="標楷體"/>
          <w:color w:val="000000" w:themeColor="text1"/>
          <w:sz w:val="28"/>
          <w:szCs w:val="28"/>
        </w:rPr>
        <w:t>醫</w:t>
      </w:r>
      <w:proofErr w:type="gramEnd"/>
      <w:r w:rsidRPr="00C33187">
        <w:rPr>
          <w:rFonts w:ascii="標楷體" w:eastAsia="標楷體" w:hAnsi="標楷體"/>
          <w:color w:val="000000" w:themeColor="text1"/>
          <w:sz w:val="28"/>
          <w:szCs w:val="28"/>
        </w:rPr>
        <w:t>學生)。</w:t>
      </w:r>
    </w:p>
    <w:p w14:paraId="1784DEE6"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(四)各見實習</w:t>
      </w:r>
      <w:r w:rsidRPr="00C33187">
        <w:rPr>
          <w:rFonts w:ascii="標楷體" w:eastAsia="標楷體" w:hAnsi="標楷體" w:hint="eastAsia"/>
          <w:color w:val="000000" w:themeColor="text1"/>
          <w:sz w:val="28"/>
          <w:szCs w:val="28"/>
        </w:rPr>
        <w:t>醫療機構</w:t>
      </w:r>
      <w:r w:rsidRPr="00C33187">
        <w:rPr>
          <w:rFonts w:ascii="標楷體" w:eastAsia="標楷體" w:hAnsi="標楷體"/>
          <w:color w:val="000000" w:themeColor="text1"/>
          <w:sz w:val="28"/>
          <w:szCs w:val="28"/>
        </w:rPr>
        <w:t>至少</w:t>
      </w:r>
      <w:r w:rsidRPr="00C33187">
        <w:rPr>
          <w:rFonts w:ascii="標楷體" w:eastAsia="標楷體" w:hAnsi="標楷體" w:hint="eastAsia"/>
          <w:color w:val="000000" w:themeColor="text1"/>
          <w:sz w:val="28"/>
          <w:szCs w:val="28"/>
        </w:rPr>
        <w:t>應</w:t>
      </w:r>
      <w:r w:rsidRPr="00C33187">
        <w:rPr>
          <w:rFonts w:ascii="標楷體" w:eastAsia="標楷體" w:hAnsi="標楷體"/>
          <w:color w:val="000000" w:themeColor="text1"/>
          <w:sz w:val="28"/>
          <w:szCs w:val="28"/>
        </w:rPr>
        <w:t>有三位</w:t>
      </w:r>
      <w:r w:rsidRPr="00C33187">
        <w:rPr>
          <w:rFonts w:ascii="標楷體" w:eastAsia="標楷體" w:hAnsi="標楷體" w:hint="eastAsia"/>
          <w:color w:val="000000" w:themeColor="text1"/>
          <w:sz w:val="28"/>
          <w:szCs w:val="28"/>
        </w:rPr>
        <w:t>中醫</w:t>
      </w:r>
      <w:r w:rsidRPr="00C33187">
        <w:rPr>
          <w:rFonts w:ascii="標楷體" w:eastAsia="標楷體" w:hAnsi="標楷體"/>
          <w:color w:val="000000" w:themeColor="text1"/>
          <w:sz w:val="28"/>
          <w:szCs w:val="28"/>
        </w:rPr>
        <w:t>指導醫師，不足三位者</w:t>
      </w:r>
      <w:r w:rsidR="004E0C14" w:rsidRPr="00C33187">
        <w:rPr>
          <w:rFonts w:ascii="標楷體" w:eastAsia="標楷體" w:hAnsi="標楷體" w:hint="eastAsia"/>
          <w:color w:val="000000" w:themeColor="text1"/>
          <w:sz w:val="28"/>
          <w:szCs w:val="28"/>
        </w:rPr>
        <w:t>，</w:t>
      </w:r>
      <w:r w:rsidRPr="00C33187">
        <w:rPr>
          <w:rFonts w:ascii="標楷體" w:eastAsia="標楷體" w:hAnsi="標楷體" w:hint="eastAsia"/>
          <w:color w:val="000000" w:themeColor="text1"/>
          <w:sz w:val="28"/>
          <w:szCs w:val="28"/>
        </w:rPr>
        <w:t>應</w:t>
      </w:r>
      <w:r w:rsidRPr="00C33187">
        <w:rPr>
          <w:rFonts w:ascii="標楷體" w:eastAsia="標楷體" w:hAnsi="標楷體"/>
          <w:color w:val="000000" w:themeColor="text1"/>
          <w:sz w:val="28"/>
          <w:szCs w:val="28"/>
        </w:rPr>
        <w:t>提聯合訓練計</w:t>
      </w:r>
      <w:r w:rsidRPr="00C33187">
        <w:rPr>
          <w:rFonts w:ascii="標楷體" w:eastAsia="標楷體" w:hAnsi="標楷體" w:hint="eastAsia"/>
          <w:color w:val="000000" w:themeColor="text1"/>
          <w:sz w:val="28"/>
          <w:szCs w:val="28"/>
        </w:rPr>
        <w:t>畫</w:t>
      </w:r>
      <w:r w:rsidRPr="00C33187">
        <w:rPr>
          <w:rFonts w:ascii="標楷體" w:eastAsia="標楷體" w:hAnsi="標楷體"/>
          <w:color w:val="000000" w:themeColor="text1"/>
          <w:sz w:val="28"/>
          <w:szCs w:val="28"/>
        </w:rPr>
        <w:t>。</w:t>
      </w:r>
    </w:p>
    <w:p w14:paraId="5F67E7E2" w14:textId="77777777" w:rsidR="00A764CE" w:rsidRPr="00C33187" w:rsidRDefault="00A764CE" w:rsidP="005923B9">
      <w:pPr>
        <w:spacing w:line="460" w:lineRule="exact"/>
        <w:ind w:left="840" w:hangingChars="300" w:hanging="84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十</w:t>
      </w:r>
      <w:r w:rsidR="00E95344" w:rsidRPr="00C33187">
        <w:rPr>
          <w:rFonts w:ascii="標楷體" w:eastAsia="標楷體" w:hAnsi="標楷體" w:hint="eastAsia"/>
          <w:color w:val="000000" w:themeColor="text1"/>
          <w:sz w:val="28"/>
          <w:szCs w:val="28"/>
        </w:rPr>
        <w:t>四</w:t>
      </w:r>
      <w:r w:rsidRPr="00C33187">
        <w:rPr>
          <w:rFonts w:ascii="標楷體" w:eastAsia="標楷體" w:hAnsi="標楷體"/>
          <w:color w:val="000000" w:themeColor="text1"/>
          <w:sz w:val="28"/>
          <w:szCs w:val="28"/>
        </w:rPr>
        <w:t>、實習評量標準如下：</w:t>
      </w:r>
    </w:p>
    <w:p w14:paraId="3037AA23"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w:t>
      </w:r>
      <w:proofErr w:type="gramStart"/>
      <w:r w:rsidRPr="00C33187">
        <w:rPr>
          <w:rFonts w:ascii="標楷體" w:eastAsia="標楷體" w:hAnsi="標楷體"/>
          <w:color w:val="000000" w:themeColor="text1"/>
          <w:sz w:val="28"/>
          <w:szCs w:val="28"/>
        </w:rPr>
        <w:t>一</w:t>
      </w:r>
      <w:proofErr w:type="gramEnd"/>
      <w:r w:rsidRPr="00C33187">
        <w:rPr>
          <w:rFonts w:ascii="標楷體" w:eastAsia="標楷體" w:hAnsi="標楷體"/>
          <w:color w:val="000000" w:themeColor="text1"/>
          <w:sz w:val="28"/>
          <w:szCs w:val="28"/>
        </w:rPr>
        <w:t>)學習態度占50%。</w:t>
      </w:r>
    </w:p>
    <w:p w14:paraId="6286BCCE"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(二)工作實務占30%。</w:t>
      </w:r>
    </w:p>
    <w:p w14:paraId="66061E99" w14:textId="77777777" w:rsidR="00A764CE" w:rsidRPr="00C33187" w:rsidRDefault="00A764CE" w:rsidP="005923B9">
      <w:pPr>
        <w:spacing w:line="460" w:lineRule="exact"/>
        <w:ind w:leftChars="300" w:left="1280" w:hangingChars="200" w:hanging="56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(三)實習心得報告占20%，規定如下：</w:t>
      </w:r>
    </w:p>
    <w:p w14:paraId="13D0C5C7" w14:textId="77777777" w:rsidR="00A764CE" w:rsidRPr="00C33187" w:rsidRDefault="00A764CE" w:rsidP="005923B9">
      <w:pPr>
        <w:spacing w:line="460" w:lineRule="exact"/>
        <w:ind w:leftChars="500" w:left="1480" w:hangingChars="100" w:hanging="28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1.實習心得報告採用A4格式，以電腦</w:t>
      </w:r>
      <w:proofErr w:type="gramStart"/>
      <w:r w:rsidRPr="00C33187">
        <w:rPr>
          <w:rFonts w:ascii="標楷體" w:eastAsia="標楷體" w:hAnsi="標楷體"/>
          <w:color w:val="000000" w:themeColor="text1"/>
          <w:sz w:val="28"/>
          <w:szCs w:val="28"/>
        </w:rPr>
        <w:t>繕</w:t>
      </w:r>
      <w:proofErr w:type="gramEnd"/>
      <w:r w:rsidRPr="00C33187">
        <w:rPr>
          <w:rFonts w:ascii="標楷體" w:eastAsia="標楷體" w:hAnsi="標楷體"/>
          <w:color w:val="000000" w:themeColor="text1"/>
          <w:sz w:val="28"/>
          <w:szCs w:val="28"/>
        </w:rPr>
        <w:t>打後列印並繳交電子檔，否則不予計分。</w:t>
      </w:r>
    </w:p>
    <w:p w14:paraId="4B400FE0" w14:textId="77777777" w:rsidR="00A764CE" w:rsidRPr="00C33187" w:rsidRDefault="00A764CE" w:rsidP="005923B9">
      <w:pPr>
        <w:spacing w:line="460" w:lineRule="exact"/>
        <w:ind w:leftChars="500" w:left="1480" w:hangingChars="100" w:hanging="28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2.學生應依實習相關規定期限內繳交實習心得報告。</w:t>
      </w:r>
    </w:p>
    <w:p w14:paraId="73ADE122" w14:textId="77777777" w:rsidR="00A764CE" w:rsidRPr="00C33187" w:rsidRDefault="00A764CE" w:rsidP="005923B9">
      <w:pPr>
        <w:spacing w:line="460" w:lineRule="exact"/>
        <w:ind w:leftChars="500" w:left="1480" w:hangingChars="100" w:hanging="28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3.實習心得報告遲交或內容不符合規定者，得酌予扣減實習分數。</w:t>
      </w:r>
    </w:p>
    <w:p w14:paraId="70A2D09B" w14:textId="77777777" w:rsidR="00A764CE" w:rsidRPr="00C33187" w:rsidRDefault="00A764CE" w:rsidP="005923B9">
      <w:pPr>
        <w:spacing w:line="460" w:lineRule="exact"/>
        <w:ind w:leftChars="500" w:left="1480" w:hangingChars="100" w:hanging="28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4.</w:t>
      </w:r>
      <w:r w:rsidR="004E0C14" w:rsidRPr="00C33187">
        <w:rPr>
          <w:rFonts w:ascii="標楷體" w:eastAsia="標楷體" w:hAnsi="標楷體" w:hint="eastAsia"/>
          <w:color w:val="000000" w:themeColor="text1"/>
          <w:sz w:val="28"/>
          <w:szCs w:val="28"/>
        </w:rPr>
        <w:t>如有其</w:t>
      </w:r>
      <w:r w:rsidRPr="00C33187">
        <w:rPr>
          <w:rFonts w:ascii="標楷體" w:eastAsia="標楷體" w:hAnsi="標楷體"/>
          <w:color w:val="000000" w:themeColor="text1"/>
          <w:sz w:val="28"/>
          <w:szCs w:val="28"/>
        </w:rPr>
        <w:t>他規定依實習指導單位需求辦理。</w:t>
      </w:r>
    </w:p>
    <w:p w14:paraId="3129C2DF" w14:textId="77777777" w:rsidR="00A764CE" w:rsidRPr="00C33187" w:rsidRDefault="00A764CE" w:rsidP="005923B9">
      <w:pPr>
        <w:spacing w:line="460" w:lineRule="exact"/>
        <w:ind w:left="840" w:hangingChars="300" w:hanging="84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十</w:t>
      </w:r>
      <w:r w:rsidR="00E95344" w:rsidRPr="00C33187">
        <w:rPr>
          <w:rFonts w:ascii="標楷體" w:eastAsia="標楷體" w:hAnsi="標楷體" w:hint="eastAsia"/>
          <w:color w:val="000000" w:themeColor="text1"/>
          <w:sz w:val="28"/>
          <w:szCs w:val="28"/>
        </w:rPr>
        <w:t>五</w:t>
      </w:r>
      <w:r w:rsidRPr="00C33187">
        <w:rPr>
          <w:rFonts w:ascii="標楷體" w:eastAsia="標楷體" w:hAnsi="標楷體"/>
          <w:color w:val="000000" w:themeColor="text1"/>
          <w:sz w:val="28"/>
          <w:szCs w:val="28"/>
        </w:rPr>
        <w:t>、學生參與校外實習後，本系應進行實習機構與課程內容之適切性評量，包括學生及機構實習滿意度問卷調查，以提供日後推行校外實習時能更加完備。</w:t>
      </w:r>
    </w:p>
    <w:p w14:paraId="2A25A288" w14:textId="77777777" w:rsidR="00A764CE" w:rsidRPr="00C33187" w:rsidRDefault="00A764CE" w:rsidP="005923B9">
      <w:pPr>
        <w:spacing w:line="460" w:lineRule="exact"/>
        <w:ind w:left="840" w:hangingChars="300" w:hanging="84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十</w:t>
      </w:r>
      <w:r w:rsidR="00E95344" w:rsidRPr="00C33187">
        <w:rPr>
          <w:rFonts w:ascii="標楷體" w:eastAsia="標楷體" w:hAnsi="標楷體" w:hint="eastAsia"/>
          <w:color w:val="000000" w:themeColor="text1"/>
          <w:sz w:val="28"/>
          <w:szCs w:val="28"/>
        </w:rPr>
        <w:t>六</w:t>
      </w:r>
      <w:r w:rsidRPr="00C33187">
        <w:rPr>
          <w:rFonts w:ascii="標楷體" w:eastAsia="標楷體" w:hAnsi="標楷體"/>
          <w:color w:val="000000" w:themeColor="text1"/>
          <w:sz w:val="28"/>
          <w:szCs w:val="28"/>
        </w:rPr>
        <w:t>、本要點如有未盡事宜，悉依教育部及本校相關規定辦理。</w:t>
      </w:r>
    </w:p>
    <w:p w14:paraId="563821E1" w14:textId="24E0CB9A" w:rsidR="00ED682E" w:rsidRDefault="00A764CE" w:rsidP="00B82FC3">
      <w:pPr>
        <w:spacing w:line="460" w:lineRule="exact"/>
        <w:ind w:left="840" w:hangingChars="300" w:hanging="840"/>
        <w:jc w:val="both"/>
        <w:rPr>
          <w:rFonts w:ascii="標楷體" w:eastAsia="標楷體" w:hAnsi="標楷體"/>
          <w:color w:val="000000" w:themeColor="text1"/>
          <w:sz w:val="28"/>
          <w:szCs w:val="28"/>
        </w:rPr>
      </w:pPr>
      <w:r w:rsidRPr="00C33187">
        <w:rPr>
          <w:rFonts w:ascii="標楷體" w:eastAsia="標楷體" w:hAnsi="標楷體"/>
          <w:color w:val="000000" w:themeColor="text1"/>
          <w:sz w:val="28"/>
          <w:szCs w:val="28"/>
        </w:rPr>
        <w:t>十</w:t>
      </w:r>
      <w:r w:rsidR="00E95344" w:rsidRPr="00C33187">
        <w:rPr>
          <w:rFonts w:ascii="標楷體" w:eastAsia="標楷體" w:hAnsi="標楷體" w:hint="eastAsia"/>
          <w:color w:val="000000" w:themeColor="text1"/>
          <w:sz w:val="28"/>
          <w:szCs w:val="28"/>
        </w:rPr>
        <w:t>七</w:t>
      </w:r>
      <w:r w:rsidRPr="00C33187">
        <w:rPr>
          <w:rFonts w:ascii="標楷體" w:eastAsia="標楷體" w:hAnsi="標楷體"/>
          <w:color w:val="000000" w:themeColor="text1"/>
          <w:sz w:val="28"/>
          <w:szCs w:val="28"/>
        </w:rPr>
        <w:t>、本要點經系</w:t>
      </w:r>
      <w:proofErr w:type="gramStart"/>
      <w:r w:rsidRPr="00C33187">
        <w:rPr>
          <w:rFonts w:ascii="標楷體" w:eastAsia="標楷體" w:hAnsi="標楷體"/>
          <w:color w:val="000000" w:themeColor="text1"/>
          <w:sz w:val="28"/>
          <w:szCs w:val="28"/>
        </w:rPr>
        <w:t>務</w:t>
      </w:r>
      <w:proofErr w:type="gramEnd"/>
      <w:r w:rsidRPr="00C33187">
        <w:rPr>
          <w:rFonts w:ascii="標楷體" w:eastAsia="標楷體" w:hAnsi="標楷體"/>
          <w:color w:val="000000" w:themeColor="text1"/>
          <w:sz w:val="28"/>
          <w:szCs w:val="28"/>
        </w:rPr>
        <w:t>會議審議通過，送交醫學院核備，陳請校長備查後自公告日實施。</w:t>
      </w:r>
      <w:bookmarkEnd w:id="5"/>
    </w:p>
    <w:sectPr w:rsidR="00ED682E" w:rsidSect="00C33187">
      <w:pgSz w:w="11906" w:h="16838"/>
      <w:pgMar w:top="1418" w:right="1418" w:bottom="1418" w:left="170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64C6" w14:textId="77777777" w:rsidR="004D16C5" w:rsidRDefault="004D16C5" w:rsidP="00CE7675">
      <w:r>
        <w:separator/>
      </w:r>
    </w:p>
  </w:endnote>
  <w:endnote w:type="continuationSeparator" w:id="0">
    <w:p w14:paraId="054CDF75" w14:textId="77777777" w:rsidR="004D16C5" w:rsidRDefault="004D16C5" w:rsidP="00CE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5EAD" w14:textId="77777777" w:rsidR="004D16C5" w:rsidRDefault="004D16C5" w:rsidP="00CE7675">
      <w:r>
        <w:separator/>
      </w:r>
    </w:p>
  </w:footnote>
  <w:footnote w:type="continuationSeparator" w:id="0">
    <w:p w14:paraId="4406E767" w14:textId="77777777" w:rsidR="004D16C5" w:rsidRDefault="004D16C5" w:rsidP="00CE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F41"/>
    <w:multiLevelType w:val="hybridMultilevel"/>
    <w:tmpl w:val="D206A9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826360"/>
    <w:multiLevelType w:val="hybridMultilevel"/>
    <w:tmpl w:val="FADC7B5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105BCB"/>
    <w:multiLevelType w:val="hybridMultilevel"/>
    <w:tmpl w:val="8A66DC54"/>
    <w:lvl w:ilvl="0" w:tplc="1F464C10">
      <w:start w:val="1"/>
      <w:numFmt w:val="taiwaneseCountingThousand"/>
      <w:lvlText w:val="%1、"/>
      <w:lvlJc w:val="left"/>
      <w:pPr>
        <w:ind w:left="851" w:hanging="851"/>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92558010">
    <w:abstractNumId w:val="0"/>
  </w:num>
  <w:num w:numId="2" w16cid:durableId="939491127">
    <w:abstractNumId w:val="1"/>
  </w:num>
  <w:num w:numId="3" w16cid:durableId="2130397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46"/>
    <w:rsid w:val="000107CE"/>
    <w:rsid w:val="000172FF"/>
    <w:rsid w:val="000B0E83"/>
    <w:rsid w:val="001048F7"/>
    <w:rsid w:val="001142CC"/>
    <w:rsid w:val="00122595"/>
    <w:rsid w:val="00132B1B"/>
    <w:rsid w:val="0015638E"/>
    <w:rsid w:val="00184BA7"/>
    <w:rsid w:val="001B173C"/>
    <w:rsid w:val="001B4EE7"/>
    <w:rsid w:val="001D7F4B"/>
    <w:rsid w:val="001F6331"/>
    <w:rsid w:val="0022087C"/>
    <w:rsid w:val="002261BE"/>
    <w:rsid w:val="002B0C8A"/>
    <w:rsid w:val="002B64C4"/>
    <w:rsid w:val="002E75DB"/>
    <w:rsid w:val="00314B3A"/>
    <w:rsid w:val="00325B76"/>
    <w:rsid w:val="00326C41"/>
    <w:rsid w:val="003336FD"/>
    <w:rsid w:val="00342BB9"/>
    <w:rsid w:val="00357081"/>
    <w:rsid w:val="0036463E"/>
    <w:rsid w:val="0037471C"/>
    <w:rsid w:val="003878F5"/>
    <w:rsid w:val="00391B14"/>
    <w:rsid w:val="003C4E7E"/>
    <w:rsid w:val="003C7982"/>
    <w:rsid w:val="003F2B76"/>
    <w:rsid w:val="00420AC5"/>
    <w:rsid w:val="004522D7"/>
    <w:rsid w:val="00461FBA"/>
    <w:rsid w:val="004624E0"/>
    <w:rsid w:val="004B42BD"/>
    <w:rsid w:val="004D0CC0"/>
    <w:rsid w:val="004D16C5"/>
    <w:rsid w:val="004E0C14"/>
    <w:rsid w:val="004F0268"/>
    <w:rsid w:val="004F59A5"/>
    <w:rsid w:val="004F5BBA"/>
    <w:rsid w:val="005235AA"/>
    <w:rsid w:val="0052665A"/>
    <w:rsid w:val="00547251"/>
    <w:rsid w:val="00547E59"/>
    <w:rsid w:val="005923B9"/>
    <w:rsid w:val="005A15F3"/>
    <w:rsid w:val="005A63F9"/>
    <w:rsid w:val="005A6E97"/>
    <w:rsid w:val="005B5098"/>
    <w:rsid w:val="005B5888"/>
    <w:rsid w:val="005C61D3"/>
    <w:rsid w:val="005E017F"/>
    <w:rsid w:val="005E2246"/>
    <w:rsid w:val="00633244"/>
    <w:rsid w:val="00646B6C"/>
    <w:rsid w:val="00662985"/>
    <w:rsid w:val="00674F3D"/>
    <w:rsid w:val="00686B35"/>
    <w:rsid w:val="00690DBA"/>
    <w:rsid w:val="006C1476"/>
    <w:rsid w:val="006C3CDB"/>
    <w:rsid w:val="006D29BA"/>
    <w:rsid w:val="006D433A"/>
    <w:rsid w:val="006D5B23"/>
    <w:rsid w:val="006E38C7"/>
    <w:rsid w:val="006F04FC"/>
    <w:rsid w:val="007260BA"/>
    <w:rsid w:val="00732737"/>
    <w:rsid w:val="0073577E"/>
    <w:rsid w:val="007819DE"/>
    <w:rsid w:val="0078487E"/>
    <w:rsid w:val="007E28E2"/>
    <w:rsid w:val="007F2853"/>
    <w:rsid w:val="007F3A06"/>
    <w:rsid w:val="0080047D"/>
    <w:rsid w:val="00804C89"/>
    <w:rsid w:val="008138E6"/>
    <w:rsid w:val="00814F96"/>
    <w:rsid w:val="00820538"/>
    <w:rsid w:val="00836E09"/>
    <w:rsid w:val="008779FF"/>
    <w:rsid w:val="0088580C"/>
    <w:rsid w:val="008950CF"/>
    <w:rsid w:val="008C1A29"/>
    <w:rsid w:val="00934675"/>
    <w:rsid w:val="0093730B"/>
    <w:rsid w:val="00937409"/>
    <w:rsid w:val="00984C15"/>
    <w:rsid w:val="00A001F9"/>
    <w:rsid w:val="00A22B72"/>
    <w:rsid w:val="00A413B7"/>
    <w:rsid w:val="00A764CE"/>
    <w:rsid w:val="00A766C6"/>
    <w:rsid w:val="00A77BE3"/>
    <w:rsid w:val="00AB09A4"/>
    <w:rsid w:val="00AC3B60"/>
    <w:rsid w:val="00AD0724"/>
    <w:rsid w:val="00B356B9"/>
    <w:rsid w:val="00B54ECF"/>
    <w:rsid w:val="00B57888"/>
    <w:rsid w:val="00B64F78"/>
    <w:rsid w:val="00B76773"/>
    <w:rsid w:val="00B82FC3"/>
    <w:rsid w:val="00C05439"/>
    <w:rsid w:val="00C16A22"/>
    <w:rsid w:val="00C228B6"/>
    <w:rsid w:val="00C33187"/>
    <w:rsid w:val="00C521EC"/>
    <w:rsid w:val="00C63F97"/>
    <w:rsid w:val="00CA2821"/>
    <w:rsid w:val="00CD2D17"/>
    <w:rsid w:val="00CE7675"/>
    <w:rsid w:val="00D55639"/>
    <w:rsid w:val="00D66857"/>
    <w:rsid w:val="00DA0469"/>
    <w:rsid w:val="00DC5F4E"/>
    <w:rsid w:val="00DC6C5E"/>
    <w:rsid w:val="00DD498B"/>
    <w:rsid w:val="00DE1F85"/>
    <w:rsid w:val="00E072C1"/>
    <w:rsid w:val="00E10A28"/>
    <w:rsid w:val="00E32F66"/>
    <w:rsid w:val="00E43FE1"/>
    <w:rsid w:val="00E95344"/>
    <w:rsid w:val="00EA692E"/>
    <w:rsid w:val="00EB3314"/>
    <w:rsid w:val="00ED06B8"/>
    <w:rsid w:val="00ED682E"/>
    <w:rsid w:val="00EF015B"/>
    <w:rsid w:val="00EF1288"/>
    <w:rsid w:val="00F214B8"/>
    <w:rsid w:val="00F23D74"/>
    <w:rsid w:val="00F26B26"/>
    <w:rsid w:val="00F327E5"/>
    <w:rsid w:val="00F46D62"/>
    <w:rsid w:val="00F70679"/>
    <w:rsid w:val="00F804DE"/>
    <w:rsid w:val="00F8642A"/>
    <w:rsid w:val="00F910BB"/>
    <w:rsid w:val="00F91562"/>
    <w:rsid w:val="00FA3BDC"/>
    <w:rsid w:val="00FC1219"/>
    <w:rsid w:val="00FE3E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B0A94"/>
  <w15:chartTrackingRefBased/>
  <w15:docId w15:val="{65561EFC-82D8-43B1-84E5-32964AB5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24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246"/>
    <w:pPr>
      <w:ind w:leftChars="200" w:left="480"/>
    </w:pPr>
    <w:rPr>
      <w:rFonts w:ascii="Calibri" w:hAnsi="Calibri"/>
      <w:szCs w:val="22"/>
    </w:rPr>
  </w:style>
  <w:style w:type="paragraph" w:styleId="a4">
    <w:name w:val="header"/>
    <w:basedOn w:val="a"/>
    <w:link w:val="a5"/>
    <w:uiPriority w:val="99"/>
    <w:unhideWhenUsed/>
    <w:rsid w:val="00CE7675"/>
    <w:pPr>
      <w:tabs>
        <w:tab w:val="center" w:pos="4153"/>
        <w:tab w:val="right" w:pos="8306"/>
      </w:tabs>
      <w:snapToGrid w:val="0"/>
    </w:pPr>
    <w:rPr>
      <w:sz w:val="20"/>
      <w:szCs w:val="20"/>
    </w:rPr>
  </w:style>
  <w:style w:type="character" w:customStyle="1" w:styleId="a5">
    <w:name w:val="頁首 字元"/>
    <w:basedOn w:val="a0"/>
    <w:link w:val="a4"/>
    <w:uiPriority w:val="99"/>
    <w:rsid w:val="00CE7675"/>
    <w:rPr>
      <w:rFonts w:ascii="Times New Roman" w:eastAsia="新細明體" w:hAnsi="Times New Roman" w:cs="Times New Roman"/>
      <w:sz w:val="20"/>
      <w:szCs w:val="20"/>
    </w:rPr>
  </w:style>
  <w:style w:type="paragraph" w:styleId="a6">
    <w:name w:val="footer"/>
    <w:basedOn w:val="a"/>
    <w:link w:val="a7"/>
    <w:uiPriority w:val="99"/>
    <w:unhideWhenUsed/>
    <w:rsid w:val="00CE7675"/>
    <w:pPr>
      <w:tabs>
        <w:tab w:val="center" w:pos="4153"/>
        <w:tab w:val="right" w:pos="8306"/>
      </w:tabs>
      <w:snapToGrid w:val="0"/>
    </w:pPr>
    <w:rPr>
      <w:sz w:val="20"/>
      <w:szCs w:val="20"/>
    </w:rPr>
  </w:style>
  <w:style w:type="character" w:customStyle="1" w:styleId="a7">
    <w:name w:val="頁尾 字元"/>
    <w:basedOn w:val="a0"/>
    <w:link w:val="a6"/>
    <w:uiPriority w:val="99"/>
    <w:rsid w:val="00CE7675"/>
    <w:rPr>
      <w:rFonts w:ascii="Times New Roman" w:eastAsia="新細明體" w:hAnsi="Times New Roman" w:cs="Times New Roman"/>
      <w:sz w:val="20"/>
      <w:szCs w:val="20"/>
    </w:rPr>
  </w:style>
  <w:style w:type="character" w:styleId="a8">
    <w:name w:val="annotation reference"/>
    <w:basedOn w:val="a0"/>
    <w:uiPriority w:val="99"/>
    <w:semiHidden/>
    <w:unhideWhenUsed/>
    <w:rsid w:val="00C521EC"/>
    <w:rPr>
      <w:sz w:val="18"/>
      <w:szCs w:val="18"/>
    </w:rPr>
  </w:style>
  <w:style w:type="paragraph" w:styleId="a9">
    <w:name w:val="annotation text"/>
    <w:basedOn w:val="a"/>
    <w:link w:val="aa"/>
    <w:uiPriority w:val="99"/>
    <w:unhideWhenUsed/>
    <w:rsid w:val="00C521EC"/>
  </w:style>
  <w:style w:type="character" w:customStyle="1" w:styleId="aa">
    <w:name w:val="註解文字 字元"/>
    <w:basedOn w:val="a0"/>
    <w:link w:val="a9"/>
    <w:uiPriority w:val="99"/>
    <w:rsid w:val="00C521EC"/>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C521EC"/>
    <w:rPr>
      <w:b/>
      <w:bCs/>
    </w:rPr>
  </w:style>
  <w:style w:type="character" w:customStyle="1" w:styleId="ac">
    <w:name w:val="註解主旨 字元"/>
    <w:basedOn w:val="aa"/>
    <w:link w:val="ab"/>
    <w:uiPriority w:val="99"/>
    <w:semiHidden/>
    <w:rsid w:val="00C521EC"/>
    <w:rPr>
      <w:rFonts w:ascii="Times New Roman" w:eastAsia="新細明體" w:hAnsi="Times New Roman" w:cs="Times New Roman"/>
      <w:b/>
      <w:bCs/>
      <w:szCs w:val="24"/>
    </w:rPr>
  </w:style>
  <w:style w:type="paragraph" w:styleId="ad">
    <w:name w:val="Balloon Text"/>
    <w:basedOn w:val="a"/>
    <w:link w:val="ae"/>
    <w:uiPriority w:val="99"/>
    <w:semiHidden/>
    <w:unhideWhenUsed/>
    <w:rsid w:val="00C521E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521EC"/>
    <w:rPr>
      <w:rFonts w:asciiTheme="majorHAnsi" w:eastAsiaTheme="majorEastAsia" w:hAnsiTheme="majorHAnsi" w:cstheme="majorBidi"/>
      <w:sz w:val="18"/>
      <w:szCs w:val="18"/>
    </w:rPr>
  </w:style>
  <w:style w:type="paragraph" w:styleId="af">
    <w:name w:val="Body Text"/>
    <w:basedOn w:val="a"/>
    <w:link w:val="af0"/>
    <w:uiPriority w:val="1"/>
    <w:qFormat/>
    <w:rsid w:val="00B76773"/>
    <w:pPr>
      <w:spacing w:before="21"/>
      <w:ind w:left="661"/>
    </w:pPr>
    <w:rPr>
      <w:rFonts w:ascii="標楷體" w:eastAsia="標楷體" w:hAnsi="標楷體" w:cstheme="minorBidi"/>
      <w:kern w:val="0"/>
      <w:sz w:val="28"/>
      <w:szCs w:val="28"/>
      <w:lang w:eastAsia="en-US"/>
    </w:rPr>
  </w:style>
  <w:style w:type="character" w:customStyle="1" w:styleId="af0">
    <w:name w:val="本文 字元"/>
    <w:basedOn w:val="a0"/>
    <w:link w:val="af"/>
    <w:uiPriority w:val="1"/>
    <w:rsid w:val="00B76773"/>
    <w:rPr>
      <w:rFonts w:ascii="標楷體" w:eastAsia="標楷體" w:hAnsi="標楷體"/>
      <w:kern w:val="0"/>
      <w:sz w:val="28"/>
      <w:szCs w:val="28"/>
      <w:lang w:eastAsia="en-US"/>
    </w:rPr>
  </w:style>
  <w:style w:type="paragraph" w:customStyle="1" w:styleId="Default">
    <w:name w:val="Default"/>
    <w:rsid w:val="00E95344"/>
    <w:pPr>
      <w:widowControl w:val="0"/>
      <w:autoSpaceDE w:val="0"/>
      <w:autoSpaceDN w:val="0"/>
      <w:adjustRightInd w:val="0"/>
    </w:pPr>
    <w:rPr>
      <w:rFonts w:ascii="標楷體" w:eastAsia="標楷體" w:cs="標楷體"/>
      <w:color w:val="000000"/>
      <w:kern w:val="0"/>
      <w:szCs w:val="24"/>
    </w:rPr>
  </w:style>
  <w:style w:type="paragraph" w:styleId="af1">
    <w:name w:val="Quote"/>
    <w:basedOn w:val="a"/>
    <w:next w:val="a"/>
    <w:link w:val="af2"/>
    <w:uiPriority w:val="29"/>
    <w:qFormat/>
    <w:rsid w:val="00DC6C5E"/>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f2">
    <w:name w:val="引文 字元"/>
    <w:basedOn w:val="a0"/>
    <w:link w:val="af1"/>
    <w:uiPriority w:val="29"/>
    <w:rsid w:val="00DC6C5E"/>
    <w:rPr>
      <w:i/>
      <w:iCs/>
      <w:color w:val="404040" w:themeColor="text1" w:themeTint="BF"/>
      <w:szCs w:val="24"/>
      <w14:ligatures w14:val="standardContextual"/>
    </w:rPr>
  </w:style>
  <w:style w:type="table" w:customStyle="1" w:styleId="TableNormal">
    <w:name w:val="Table Normal"/>
    <w:uiPriority w:val="2"/>
    <w:semiHidden/>
    <w:unhideWhenUsed/>
    <w:qFormat/>
    <w:rsid w:val="00F91562"/>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1067</Words>
  <Characters>1078</Characters>
  <Application>Microsoft Office Word</Application>
  <DocSecurity>0</DocSecurity>
  <Lines>89</Lines>
  <Paragraphs>76</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dc:creator>
  <cp:keywords/>
  <dc:description/>
  <cp:lastModifiedBy>學士後中醫學系姜琇瓊</cp:lastModifiedBy>
  <cp:revision>3</cp:revision>
  <cp:lastPrinted>2020-01-03T01:34:00Z</cp:lastPrinted>
  <dcterms:created xsi:type="dcterms:W3CDTF">2025-03-07T04:51:00Z</dcterms:created>
  <dcterms:modified xsi:type="dcterms:W3CDTF">2025-03-07T04:52:00Z</dcterms:modified>
</cp:coreProperties>
</file>